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84"/>
          <w:szCs w:val="84"/>
        </w:rPr>
      </w:pPr>
    </w:p>
    <w:p>
      <w:pPr>
        <w:jc w:val="both"/>
        <w:rPr>
          <w:rFonts w:ascii="方正小标宋简体" w:hAnsi="方正小标宋简体" w:eastAsia="方正小标宋简体" w:cs="方正小标宋简体"/>
          <w:sz w:val="84"/>
          <w:szCs w:val="84"/>
        </w:rPr>
      </w:pPr>
    </w:p>
    <w:p>
      <w:pPr>
        <w:jc w:val="center"/>
        <w:rPr>
          <w:rFonts w:ascii="黑体" w:hAnsi="黑体" w:eastAsia="黑体" w:cs="方正小标宋简体"/>
          <w:sz w:val="44"/>
          <w:szCs w:val="44"/>
        </w:rPr>
      </w:pPr>
      <w:bookmarkStart w:id="0" w:name="PO_title"/>
      <w:r>
        <w:rPr>
          <w:rFonts w:hint="eastAsia" w:ascii="方正小标宋简体" w:hAnsi="方正小标宋简体" w:eastAsia="方正小标宋简体" w:cs="方正小标宋简体"/>
          <w:sz w:val="44"/>
          <w:szCs w:val="44"/>
        </w:rPr>
        <w:t xml:space="preserve"> </w:t>
      </w:r>
      <w:r>
        <w:rPr>
          <w:rFonts w:ascii="黑体" w:hAnsi="黑体" w:eastAsia="黑体" w:cs="方正小标宋简体"/>
          <w:sz w:val="44"/>
          <w:szCs w:val="44"/>
        </w:rPr>
        <w:t>201</w:t>
      </w:r>
      <w:r>
        <w:rPr>
          <w:rFonts w:hint="eastAsia" w:ascii="黑体" w:hAnsi="黑体" w:eastAsia="黑体" w:cs="方正小标宋简体"/>
          <w:sz w:val="44"/>
          <w:szCs w:val="44"/>
          <w:lang w:val="en-US" w:eastAsia="zh-CN"/>
        </w:rPr>
        <w:t>7</w:t>
      </w:r>
      <w:r>
        <w:rPr>
          <w:rFonts w:hint="eastAsia" w:ascii="黑体" w:hAnsi="黑体" w:eastAsia="黑体" w:cs="方正小标宋简体"/>
          <w:sz w:val="44"/>
          <w:szCs w:val="44"/>
        </w:rPr>
        <w:t xml:space="preserve"> </w:t>
      </w:r>
      <w:bookmarkEnd w:id="0"/>
      <w:r>
        <w:rPr>
          <w:rFonts w:hint="eastAsia" w:ascii="黑体" w:hAnsi="黑体" w:eastAsia="黑体" w:cs="方正小标宋简体"/>
          <w:sz w:val="44"/>
          <w:szCs w:val="44"/>
        </w:rPr>
        <w:t>年</w:t>
      </w:r>
    </w:p>
    <w:p>
      <w:pPr>
        <w:jc w:val="center"/>
        <w:rPr>
          <w:rFonts w:ascii="黑体" w:hAnsi="黑体" w:eastAsia="黑体" w:cs="方正小标宋简体"/>
          <w:sz w:val="44"/>
          <w:szCs w:val="44"/>
        </w:rPr>
      </w:pPr>
      <w:bookmarkStart w:id="1" w:name="PO_title1"/>
      <w:r>
        <w:rPr>
          <w:rFonts w:hint="eastAsia" w:ascii="方正小标宋简体" w:hAnsi="方正小标宋简体" w:eastAsia="方正小标宋简体" w:cs="方正小标宋简体"/>
          <w:sz w:val="44"/>
          <w:szCs w:val="44"/>
        </w:rPr>
        <w:t xml:space="preserve"> </w:t>
      </w:r>
      <w:r>
        <w:rPr>
          <w:rFonts w:hint="eastAsia" w:ascii="黑体" w:hAnsi="黑体" w:eastAsia="黑体" w:cs="方正小标宋简体"/>
          <w:sz w:val="44"/>
          <w:szCs w:val="44"/>
        </w:rPr>
        <w:t>广东省卫生</w:t>
      </w:r>
      <w:r>
        <w:rPr>
          <w:rFonts w:hint="eastAsia" w:ascii="黑体" w:hAnsi="黑体" w:eastAsia="黑体" w:cs="方正小标宋简体"/>
          <w:sz w:val="44"/>
          <w:szCs w:val="44"/>
          <w:lang w:eastAsia="zh-CN"/>
        </w:rPr>
        <w:t>厅</w:t>
      </w:r>
      <w:r>
        <w:rPr>
          <w:rFonts w:hint="eastAsia" w:ascii="黑体" w:hAnsi="黑体" w:eastAsia="黑体" w:cs="方正小标宋简体"/>
          <w:sz w:val="44"/>
          <w:szCs w:val="44"/>
        </w:rPr>
        <w:t>政务服务中心</w:t>
      </w:r>
    </w:p>
    <w:p>
      <w:pPr>
        <w:jc w:val="center"/>
        <w:rPr>
          <w:rFonts w:hint="eastAsia" w:ascii="方正小标宋简体" w:hAnsi="方正小标宋简体" w:eastAsia="黑体" w:cs="方正小标宋简体"/>
          <w:sz w:val="44"/>
          <w:szCs w:val="44"/>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方正小标宋简体" w:hAnsi="方正小标宋简体" w:eastAsia="方正小标宋简体" w:cs="方正小标宋简体"/>
          <w:sz w:val="44"/>
          <w:szCs w:val="44"/>
        </w:rPr>
        <w:t xml:space="preserve"> </w:t>
      </w:r>
      <w:bookmarkEnd w:id="1"/>
      <w:r>
        <w:rPr>
          <w:rFonts w:hint="eastAsia" w:ascii="黑体" w:hAnsi="黑体" w:eastAsia="黑体" w:cs="方正小标宋简体"/>
          <w:sz w:val="44"/>
          <w:szCs w:val="44"/>
        </w:rPr>
        <w:t>部门</w:t>
      </w:r>
      <w:r>
        <w:rPr>
          <w:rFonts w:hint="eastAsia" w:ascii="黑体" w:hAnsi="黑体" w:eastAsia="黑体" w:cs="方正小标宋简体"/>
          <w:sz w:val="44"/>
          <w:szCs w:val="44"/>
          <w:lang w:eastAsia="zh-CN"/>
        </w:rPr>
        <w:t>决</w:t>
      </w:r>
      <w:r>
        <w:rPr>
          <w:rFonts w:hint="eastAsia" w:ascii="黑体" w:hAnsi="黑体" w:eastAsia="黑体" w:cs="方正小标宋简体"/>
          <w:sz w:val="44"/>
          <w:szCs w:val="44"/>
        </w:rPr>
        <w:t>算</w:t>
      </w:r>
      <w:r>
        <w:rPr>
          <w:rFonts w:hint="eastAsia" w:ascii="黑体" w:hAnsi="黑体" w:eastAsia="黑体" w:cs="方正小标宋简体"/>
          <w:sz w:val="44"/>
          <w:szCs w:val="44"/>
          <w:lang w:eastAsia="zh-CN"/>
        </w:rPr>
        <w:t>公开情况说明</w:t>
      </w:r>
    </w:p>
    <w:p>
      <w:pPr>
        <w:jc w:val="center"/>
        <w:rPr>
          <w:rFonts w:hint="eastAsia" w:ascii="黑体" w:hAnsi="黑体" w:eastAsia="黑体" w:cs="方正小标宋简体"/>
          <w:sz w:val="44"/>
          <w:szCs w:val="44"/>
        </w:rPr>
      </w:pPr>
      <w:r>
        <w:rPr>
          <w:rFonts w:hint="eastAsia" w:ascii="黑体" w:hAnsi="黑体" w:eastAsia="黑体" w:cs="方正小标宋简体"/>
          <w:sz w:val="44"/>
          <w:szCs w:val="44"/>
        </w:rPr>
        <w:t>目 录</w:t>
      </w:r>
    </w:p>
    <w:p>
      <w:pPr>
        <w:jc w:val="center"/>
        <w:rPr>
          <w:rFonts w:hint="eastAsia" w:ascii="黑体" w:hAnsi="黑体" w:eastAsia="黑体" w:cs="方正小标宋简体"/>
          <w:sz w:val="44"/>
          <w:szCs w:val="44"/>
        </w:rPr>
      </w:pPr>
    </w:p>
    <w:p>
      <w:pPr>
        <w:numPr>
          <w:ilvl w:val="0"/>
          <w:numId w:val="1"/>
        </w:numPr>
        <w:ind w:firstLine="640" w:firstLineChars="200"/>
        <w:rPr>
          <w:rFonts w:hint="eastAsia" w:ascii="黑体" w:hAnsi="黑体" w:eastAsia="黑体" w:cs="黑体"/>
          <w:b w:val="0"/>
          <w:bCs/>
          <w:sz w:val="32"/>
          <w:szCs w:val="32"/>
        </w:rPr>
      </w:pPr>
      <w:bookmarkStart w:id="2" w:name="PO_dirDivName1"/>
      <w:r>
        <w:rPr>
          <w:rFonts w:hint="eastAsia" w:ascii="黑体" w:hAnsi="黑体" w:eastAsia="黑体" w:cs="黑体"/>
          <w:b w:val="0"/>
          <w:bCs/>
          <w:sz w:val="32"/>
          <w:szCs w:val="32"/>
        </w:rPr>
        <w:t xml:space="preserve"> 广东省卫</w:t>
      </w:r>
      <w:r>
        <w:rPr>
          <w:rFonts w:hint="eastAsia" w:ascii="黑体" w:hAnsi="黑体" w:eastAsia="黑体" w:cs="黑体"/>
          <w:b w:val="0"/>
          <w:bCs/>
          <w:sz w:val="32"/>
          <w:szCs w:val="32"/>
          <w:lang w:eastAsia="zh-CN"/>
        </w:rPr>
        <w:t>厅</w:t>
      </w:r>
      <w:r>
        <w:rPr>
          <w:rFonts w:hint="eastAsia" w:ascii="黑体" w:hAnsi="黑体" w:eastAsia="黑体" w:cs="黑体"/>
          <w:b w:val="0"/>
          <w:bCs/>
          <w:sz w:val="32"/>
          <w:szCs w:val="32"/>
        </w:rPr>
        <w:t>政务服务中心</w:t>
      </w:r>
      <w:bookmarkEnd w:id="2"/>
      <w:r>
        <w:rPr>
          <w:rFonts w:hint="eastAsia" w:ascii="黑体" w:hAnsi="黑体" w:eastAsia="黑体" w:cs="黑体"/>
          <w:b w:val="0"/>
          <w:bCs/>
          <w:sz w:val="32"/>
          <w:szCs w:val="32"/>
        </w:rPr>
        <w:t>概况</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textAlignment w:val="auto"/>
        <w:outlineLvl w:val="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 xml:space="preserve">第二部分 </w:t>
      </w:r>
      <w:r>
        <w:rPr>
          <w:rFonts w:hint="eastAsia" w:ascii="黑体" w:hAnsi="黑体" w:eastAsia="黑体" w:cs="黑体"/>
          <w:b w:val="0"/>
          <w:bCs/>
          <w:color w:val="000000"/>
          <w:sz w:val="32"/>
          <w:szCs w:val="32"/>
          <w:lang w:val="en-US" w:eastAsia="zh-CN"/>
        </w:rPr>
        <w:t xml:space="preserve"> </w:t>
      </w:r>
      <w:r>
        <w:rPr>
          <w:rFonts w:hint="eastAsia" w:ascii="黑体" w:hAnsi="黑体" w:eastAsia="黑体" w:cs="黑体"/>
          <w:b w:val="0"/>
          <w:bCs/>
          <w:color w:val="000000"/>
          <w:sz w:val="32"/>
          <w:szCs w:val="32"/>
        </w:rPr>
        <w:t>2017年部门决算表</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textAlignment w:val="auto"/>
        <w:rPr>
          <w:rFonts w:hint="default" w:ascii="Times New Roman" w:hAnsi="Times New Roman" w:eastAsia="仿宋_GB2312" w:cs="Times New Roman"/>
          <w:b/>
          <w:color w:val="000000"/>
          <w:sz w:val="32"/>
        </w:rPr>
      </w:pPr>
      <w:r>
        <w:rPr>
          <w:rFonts w:hint="default" w:ascii="Times New Roman" w:hAnsi="Times New Roman" w:eastAsia="仿宋_GB2312" w:cs="Times New Roman"/>
          <w:color w:val="000000"/>
          <w:sz w:val="32"/>
        </w:rPr>
        <w:t>一、</w:t>
      </w:r>
      <w:r>
        <w:rPr>
          <w:rFonts w:hint="default" w:ascii="Times New Roman" w:hAnsi="Times New Roman" w:eastAsia="仿宋_GB2312" w:cs="Times New Roman"/>
          <w:color w:val="000000"/>
          <w:kern w:val="0"/>
          <w:sz w:val="32"/>
        </w:rPr>
        <w:t>收入支出决算总表</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textAlignment w:val="auto"/>
        <w:outlineLvl w:val="0"/>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sz w:val="32"/>
        </w:rPr>
        <w:t>二、</w:t>
      </w:r>
      <w:r>
        <w:rPr>
          <w:rFonts w:hint="default" w:ascii="Times New Roman" w:hAnsi="Times New Roman" w:eastAsia="仿宋_GB2312" w:cs="Times New Roman"/>
          <w:color w:val="000000"/>
          <w:kern w:val="0"/>
          <w:sz w:val="32"/>
        </w:rPr>
        <w:t>收入决算表</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textAlignment w:val="auto"/>
        <w:outlineLvl w:val="0"/>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三、支出决算表</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textAlignment w:val="auto"/>
        <w:outlineLvl w:val="0"/>
        <w:rPr>
          <w:rFonts w:hint="default" w:ascii="Times New Roman" w:hAnsi="Times New Roman" w:eastAsia="仿宋_GB2312" w:cs="Times New Roman"/>
          <w:color w:val="000000"/>
          <w:sz w:val="32"/>
        </w:rPr>
      </w:pPr>
      <w:r>
        <w:rPr>
          <w:rFonts w:hint="default" w:ascii="Times New Roman" w:hAnsi="Times New Roman" w:eastAsia="仿宋_GB2312" w:cs="Times New Roman"/>
          <w:color w:val="000000"/>
          <w:kern w:val="0"/>
          <w:sz w:val="32"/>
        </w:rPr>
        <w:t>四、财政拨款收入支出决算总表</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textAlignment w:val="auto"/>
        <w:outlineLvl w:val="0"/>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五、一般公共预算财政拨款支出决算表</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textAlignment w:val="auto"/>
        <w:rPr>
          <w:rFonts w:hint="default" w:ascii="Times New Roman" w:hAnsi="Times New Roman" w:eastAsia="仿宋_GB2312" w:cs="Times New Roman"/>
          <w:color w:val="000000"/>
          <w:sz w:val="32"/>
        </w:rPr>
      </w:pPr>
      <w:r>
        <w:rPr>
          <w:rFonts w:hint="default" w:ascii="Times New Roman" w:hAnsi="Times New Roman" w:eastAsia="仿宋_GB2312" w:cs="Times New Roman"/>
          <w:color w:val="000000"/>
          <w:kern w:val="0"/>
          <w:sz w:val="32"/>
        </w:rPr>
        <w:t>六、一般公共预算财政拨款基本支出决算表</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textAlignment w:val="auto"/>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七、一般公共预算财政拨款“三公”经费支出决算表</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textAlignment w:val="auto"/>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八、政府性基金预算财政拨款收入支出决算表</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2558" w:leftChars="304" w:right="0" w:rightChars="0" w:hanging="1920" w:hangingChars="600"/>
        <w:textAlignment w:val="auto"/>
        <w:outlineLvl w:val="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 xml:space="preserve">第三部分 </w:t>
      </w:r>
      <w:r>
        <w:rPr>
          <w:rFonts w:hint="eastAsia" w:ascii="黑体" w:hAnsi="黑体" w:eastAsia="黑体" w:cs="黑体"/>
          <w:b w:val="0"/>
          <w:bCs/>
          <w:color w:val="000000"/>
          <w:sz w:val="32"/>
          <w:szCs w:val="32"/>
          <w:lang w:val="en-US" w:eastAsia="zh-CN"/>
        </w:rPr>
        <w:t xml:space="preserve"> </w:t>
      </w:r>
      <w:r>
        <w:rPr>
          <w:rFonts w:hint="eastAsia" w:ascii="黑体" w:hAnsi="黑体" w:eastAsia="黑体" w:cs="黑体"/>
          <w:b w:val="0"/>
          <w:bCs/>
          <w:color w:val="000000"/>
          <w:sz w:val="32"/>
          <w:szCs w:val="32"/>
        </w:rPr>
        <w:t>2017年部门决算情况说明</w:t>
      </w:r>
    </w:p>
    <w:p>
      <w:pPr>
        <w:spacing w:line="288" w:lineRule="auto"/>
        <w:ind w:firstLine="640" w:firstLineChars="200"/>
        <w:rPr>
          <w:rFonts w:hint="default" w:ascii="Times New Roman" w:hAnsi="Times New Roman" w:eastAsia="黑体" w:cs="Times New Roman"/>
          <w:b w:val="0"/>
          <w:bCs/>
          <w:color w:val="000000"/>
          <w:sz w:val="32"/>
          <w:szCs w:val="32"/>
        </w:rPr>
      </w:pPr>
      <w:r>
        <w:rPr>
          <w:rFonts w:hint="default" w:ascii="Times New Roman" w:hAnsi="Times New Roman" w:eastAsia="黑体" w:cs="Times New Roman"/>
          <w:b w:val="0"/>
          <w:bCs/>
          <w:color w:val="000000"/>
          <w:sz w:val="32"/>
          <w:szCs w:val="32"/>
        </w:rPr>
        <w:t>第四部分  名词</w:t>
      </w:r>
      <w:r>
        <w:rPr>
          <w:rFonts w:hint="default" w:ascii="Times New Roman" w:hAnsi="Times New Roman" w:eastAsia="黑体" w:cs="Times New Roman"/>
          <w:b w:val="0"/>
          <w:bCs/>
          <w:color w:val="000000"/>
          <w:sz w:val="32"/>
          <w:szCs w:val="32"/>
          <w:lang w:eastAsia="zh-CN"/>
        </w:rPr>
        <w:t>解释</w:t>
      </w:r>
    </w:p>
    <w:p>
      <w:pPr>
        <w:numPr>
          <w:ilvl w:val="0"/>
          <w:numId w:val="0"/>
        </w:numPr>
        <w:rPr>
          <w:rFonts w:hint="eastAsia" w:ascii="黑体" w:hAnsi="黑体" w:eastAsia="黑体" w:cs="黑体"/>
          <w:b/>
          <w:sz w:val="32"/>
          <w:szCs w:val="32"/>
          <w:lang w:val="en-US" w:eastAsia="zh-CN"/>
        </w:rPr>
      </w:pPr>
    </w:p>
    <w:p/>
    <w:p/>
    <w:p/>
    <w:p/>
    <w:p/>
    <w:p/>
    <w:p/>
    <w:p/>
    <w:p/>
    <w:p/>
    <w:p/>
    <w:p/>
    <w:p/>
    <w:p/>
    <w:p/>
    <w:p/>
    <w:p/>
    <w:p>
      <w:pPr>
        <w:jc w:val="center"/>
        <w:rPr>
          <w:rFonts w:ascii="方正小标宋简体" w:hAnsi="方正小标宋简体" w:eastAsia="方正小标宋简体" w:cs="方正小标宋简体"/>
          <w:sz w:val="36"/>
          <w:szCs w:val="36"/>
        </w:rPr>
      </w:pPr>
      <w:r>
        <w:rPr>
          <w:rFonts w:hint="eastAsia" w:ascii="黑体" w:hAnsi="黑体" w:eastAsia="黑体" w:cs="方正小标宋简体"/>
          <w:sz w:val="36"/>
          <w:szCs w:val="36"/>
        </w:rPr>
        <w:t>第一部分</w:t>
      </w:r>
      <w:r>
        <w:rPr>
          <w:rFonts w:hint="eastAsia" w:ascii="方正小标宋简体" w:hAnsi="方正小标宋简体" w:eastAsia="方正小标宋简体" w:cs="方正小标宋简体"/>
          <w:sz w:val="36"/>
          <w:szCs w:val="36"/>
        </w:rPr>
        <w:t xml:space="preserve">  </w:t>
      </w:r>
      <w:bookmarkStart w:id="3" w:name="PO_part1DivName1"/>
      <w:r>
        <w:rPr>
          <w:rFonts w:ascii="方正小标宋简体" w:hAnsi="方正小标宋简体" w:eastAsia="方正小标宋简体" w:cs="方正小标宋简体"/>
          <w:sz w:val="36"/>
          <w:szCs w:val="36"/>
        </w:rPr>
        <w:t xml:space="preserve"> </w:t>
      </w:r>
      <w:r>
        <w:rPr>
          <w:rFonts w:hint="eastAsia" w:ascii="黑体" w:hAnsi="黑体" w:eastAsia="黑体" w:cs="方正小标宋简体"/>
          <w:sz w:val="36"/>
          <w:szCs w:val="36"/>
        </w:rPr>
        <w:t>广东省卫生</w:t>
      </w:r>
      <w:r>
        <w:rPr>
          <w:rFonts w:hint="eastAsia" w:ascii="黑体" w:hAnsi="黑体" w:eastAsia="黑体" w:cs="方正小标宋简体"/>
          <w:sz w:val="36"/>
          <w:szCs w:val="36"/>
          <w:lang w:eastAsia="zh-CN"/>
        </w:rPr>
        <w:t>厅</w:t>
      </w:r>
      <w:r>
        <w:rPr>
          <w:rFonts w:hint="eastAsia" w:ascii="黑体" w:hAnsi="黑体" w:eastAsia="黑体" w:cs="方正小标宋简体"/>
          <w:sz w:val="36"/>
          <w:szCs w:val="36"/>
        </w:rPr>
        <w:t>政务服务中心</w:t>
      </w:r>
      <w:bookmarkEnd w:id="3"/>
      <w:r>
        <w:rPr>
          <w:rFonts w:hint="eastAsia" w:ascii="黑体" w:hAnsi="黑体" w:eastAsia="黑体" w:cs="方正小标宋简体"/>
          <w:sz w:val="36"/>
          <w:szCs w:val="36"/>
        </w:rPr>
        <w:t>概况</w:t>
      </w:r>
    </w:p>
    <w:p>
      <w:pPr>
        <w:rPr>
          <w:rFonts w:ascii="黑体" w:hAnsi="黑体" w:eastAsia="黑体" w:cs="黑体"/>
          <w:sz w:val="44"/>
          <w:szCs w:val="44"/>
        </w:rPr>
      </w:pPr>
    </w:p>
    <w:p>
      <w:pPr>
        <w:rPr>
          <w:rFonts w:hint="eastAsia" w:ascii="黑体" w:hAnsi="黑体" w:eastAsia="黑体" w:cs="仿宋_GB2312"/>
          <w:sz w:val="32"/>
          <w:szCs w:val="32"/>
        </w:rPr>
      </w:pPr>
      <w:r>
        <w:rPr>
          <w:rFonts w:hint="eastAsia" w:ascii="黑体" w:hAnsi="黑体" w:eastAsia="黑体" w:cs="仿宋_GB2312"/>
          <w:sz w:val="32"/>
          <w:szCs w:val="32"/>
        </w:rPr>
        <w:t xml:space="preserve">   一</w:t>
      </w:r>
      <w:r>
        <w:rPr>
          <w:rFonts w:ascii="黑体" w:hAnsi="黑体" w:eastAsia="黑体" w:cs="仿宋_GB2312"/>
          <w:sz w:val="32"/>
          <w:szCs w:val="32"/>
        </w:rPr>
        <w:t>、</w:t>
      </w:r>
      <w:r>
        <w:rPr>
          <w:rFonts w:hint="eastAsia" w:ascii="黑体" w:hAnsi="黑体" w:eastAsia="黑体" w:cs="仿宋_GB2312"/>
          <w:sz w:val="32"/>
          <w:szCs w:val="32"/>
        </w:rPr>
        <w:t>基本</w:t>
      </w:r>
      <w:r>
        <w:rPr>
          <w:rFonts w:ascii="黑体" w:hAnsi="黑体" w:eastAsia="黑体" w:cs="仿宋_GB2312"/>
          <w:sz w:val="32"/>
          <w:szCs w:val="32"/>
        </w:rPr>
        <w:t>情况</w:t>
      </w:r>
    </w:p>
    <w:p>
      <w:pPr>
        <w:ind w:firstLine="600" w:firstLineChars="200"/>
        <w:rPr>
          <w:rFonts w:ascii="仿宋_GB2312" w:eastAsia="仿宋_GB2312"/>
          <w:sz w:val="32"/>
          <w:szCs w:val="32"/>
        </w:rPr>
      </w:pPr>
      <w:r>
        <w:rPr>
          <w:rFonts w:ascii="仿宋_GB2312" w:eastAsia="仿宋_GB2312"/>
          <w:sz w:val="30"/>
          <w:szCs w:val="30"/>
        </w:rPr>
        <w:t>广东省卫生</w:t>
      </w:r>
      <w:r>
        <w:rPr>
          <w:rFonts w:hint="eastAsia" w:ascii="仿宋_GB2312" w:eastAsia="仿宋_GB2312"/>
          <w:sz w:val="30"/>
          <w:szCs w:val="30"/>
          <w:lang w:eastAsia="zh-CN"/>
        </w:rPr>
        <w:t>厅</w:t>
      </w:r>
      <w:r>
        <w:rPr>
          <w:rFonts w:hint="eastAsia" w:ascii="仿宋_GB2312" w:eastAsia="仿宋_GB2312"/>
          <w:sz w:val="30"/>
          <w:szCs w:val="30"/>
        </w:rPr>
        <w:t>政务服务中心为</w:t>
      </w:r>
      <w:r>
        <w:rPr>
          <w:rFonts w:ascii="仿宋_GB2312" w:eastAsia="仿宋_GB2312"/>
          <w:sz w:val="30"/>
          <w:szCs w:val="30"/>
        </w:rPr>
        <w:t>公益一类事业单位，内设机构分别是：办公室、</w:t>
      </w:r>
      <w:r>
        <w:rPr>
          <w:rFonts w:hint="eastAsia" w:ascii="仿宋_GB2312" w:eastAsia="仿宋_GB2312"/>
          <w:sz w:val="30"/>
          <w:szCs w:val="30"/>
        </w:rPr>
        <w:t>统计科、信息管理科、电子政务科、信访科</w:t>
      </w:r>
      <w:r>
        <w:rPr>
          <w:rFonts w:ascii="仿宋_GB2312" w:eastAsia="仿宋_GB2312"/>
          <w:sz w:val="30"/>
          <w:szCs w:val="30"/>
        </w:rPr>
        <w:t>。</w:t>
      </w:r>
    </w:p>
    <w:p>
      <w:pPr>
        <w:ind w:firstLine="640" w:firstLineChars="200"/>
        <w:rPr>
          <w:rFonts w:hint="eastAsia" w:ascii="黑体" w:hAnsi="黑体" w:eastAsia="黑体" w:cs="黑体"/>
          <w:sz w:val="32"/>
          <w:szCs w:val="44"/>
        </w:rPr>
      </w:pPr>
      <w:r>
        <w:rPr>
          <w:rFonts w:hint="eastAsia" w:ascii="黑体" w:hAnsi="黑体" w:eastAsia="黑体" w:cs="黑体"/>
          <w:sz w:val="32"/>
          <w:szCs w:val="44"/>
        </w:rPr>
        <w:t>二</w:t>
      </w:r>
      <w:r>
        <w:rPr>
          <w:rFonts w:ascii="黑体" w:hAnsi="黑体" w:eastAsia="黑体" w:cs="黑体"/>
          <w:sz w:val="32"/>
          <w:szCs w:val="44"/>
        </w:rPr>
        <w:t>、</w:t>
      </w:r>
      <w:r>
        <w:rPr>
          <w:rFonts w:hint="eastAsia" w:ascii="黑体" w:hAnsi="黑体" w:eastAsia="黑体" w:cs="黑体"/>
          <w:sz w:val="32"/>
          <w:szCs w:val="44"/>
        </w:rPr>
        <w:t>主要职责</w:t>
      </w:r>
    </w:p>
    <w:p>
      <w:pPr>
        <w:snapToGrid w:val="0"/>
        <w:spacing w:line="560" w:lineRule="exact"/>
        <w:ind w:firstLine="600" w:firstLineChars="200"/>
        <w:rPr>
          <w:rFonts w:ascii="Times New Roman" w:hAnsi="Times New Roman" w:eastAsia="仿宋_GB2312"/>
          <w:color w:val="000000"/>
          <w:sz w:val="30"/>
          <w:szCs w:val="30"/>
          <w:shd w:val="clear" w:color="auto" w:fill="FFFFFF"/>
        </w:rPr>
      </w:pPr>
      <w:r>
        <w:rPr>
          <w:rFonts w:ascii="Times New Roman" w:hAnsi="Times New Roman" w:eastAsia="仿宋_GB2312"/>
          <w:color w:val="000000"/>
          <w:sz w:val="30"/>
          <w:szCs w:val="30"/>
          <w:shd w:val="clear" w:color="auto" w:fill="FFFFFF"/>
        </w:rPr>
        <w:t>广东省卫生</w:t>
      </w:r>
      <w:r>
        <w:rPr>
          <w:rFonts w:hint="eastAsia" w:ascii="Times New Roman" w:hAnsi="Times New Roman" w:eastAsia="仿宋_GB2312"/>
          <w:color w:val="000000"/>
          <w:sz w:val="30"/>
          <w:szCs w:val="30"/>
          <w:shd w:val="clear" w:color="auto" w:fill="FFFFFF"/>
          <w:lang w:eastAsia="zh-CN"/>
        </w:rPr>
        <w:t>厅</w:t>
      </w:r>
      <w:r>
        <w:rPr>
          <w:rFonts w:hint="eastAsia" w:ascii="仿宋_GB2312" w:eastAsia="仿宋_GB2312"/>
          <w:sz w:val="30"/>
          <w:szCs w:val="30"/>
        </w:rPr>
        <w:t>政务服务中心</w:t>
      </w:r>
      <w:r>
        <w:rPr>
          <w:rFonts w:ascii="Times New Roman" w:hAnsi="Times New Roman" w:eastAsia="仿宋_GB2312"/>
          <w:color w:val="000000"/>
          <w:sz w:val="30"/>
          <w:szCs w:val="30"/>
          <w:shd w:val="clear" w:color="auto" w:fill="FFFFFF"/>
        </w:rPr>
        <w:t>主要职责是</w:t>
      </w:r>
      <w:r>
        <w:rPr>
          <w:rFonts w:ascii="Times New Roman" w:hAnsi="Times New Roman" w:eastAsia="仿宋_GB2312"/>
          <w:b/>
          <w:bCs/>
          <w:color w:val="000000"/>
          <w:sz w:val="30"/>
          <w:szCs w:val="30"/>
          <w:shd w:val="clear" w:color="auto" w:fill="FFFFFF"/>
        </w:rPr>
        <w:t>：</w:t>
      </w:r>
      <w:r>
        <w:rPr>
          <w:rFonts w:hint="eastAsia" w:ascii="Times New Roman" w:hAnsi="Times New Roman" w:eastAsia="仿宋_GB2312"/>
          <w:color w:val="000000"/>
          <w:sz w:val="30"/>
          <w:szCs w:val="30"/>
          <w:shd w:val="clear" w:color="auto" w:fill="FFFFFF"/>
        </w:rPr>
        <w:t>承担省卫生</w:t>
      </w:r>
      <w:r>
        <w:rPr>
          <w:rFonts w:hint="eastAsia" w:ascii="Times New Roman" w:hAnsi="Times New Roman" w:eastAsia="仿宋_GB2312"/>
          <w:color w:val="000000"/>
          <w:sz w:val="30"/>
          <w:szCs w:val="30"/>
          <w:shd w:val="clear" w:color="auto" w:fill="FFFFFF"/>
          <w:lang w:eastAsia="zh-CN"/>
        </w:rPr>
        <w:t>计生</w:t>
      </w:r>
      <w:r>
        <w:rPr>
          <w:rFonts w:hint="eastAsia" w:ascii="Times New Roman" w:hAnsi="Times New Roman" w:eastAsia="仿宋_GB2312"/>
          <w:color w:val="000000"/>
          <w:sz w:val="30"/>
          <w:szCs w:val="30"/>
          <w:shd w:val="clear" w:color="auto" w:fill="FFFFFF"/>
        </w:rPr>
        <w:t>委有关行政许可的受理、发证工作；承担全省卫生资源、医疗服务、社会发展健康指标、病案统计等常规卫生统计工作以及卫生服务等专项调查工作；开展统计分析和相关数据监测；组织开展和推进全省卫生信息化建设；承担委机关信访、文件收发、档案管理、电子政务、政务公开、政府信息公开、会务的事务性工作；承担省卫生</w:t>
      </w:r>
      <w:r>
        <w:rPr>
          <w:rFonts w:hint="eastAsia" w:ascii="Times New Roman" w:hAnsi="Times New Roman" w:eastAsia="仿宋_GB2312"/>
          <w:color w:val="000000"/>
          <w:sz w:val="30"/>
          <w:szCs w:val="30"/>
          <w:shd w:val="clear" w:color="auto" w:fill="FFFFFF"/>
          <w:lang w:eastAsia="zh-CN"/>
        </w:rPr>
        <w:t>计生</w:t>
      </w:r>
      <w:r>
        <w:rPr>
          <w:rFonts w:hint="eastAsia" w:ascii="Times New Roman" w:hAnsi="Times New Roman" w:eastAsia="仿宋_GB2312"/>
          <w:color w:val="000000"/>
          <w:sz w:val="30"/>
          <w:szCs w:val="30"/>
          <w:shd w:val="clear" w:color="auto" w:fill="FFFFFF"/>
        </w:rPr>
        <w:t>委交办的其他工作。</w:t>
      </w:r>
    </w:p>
    <w:p/>
    <w:p/>
    <w:p/>
    <w:p/>
    <w:p/>
    <w:p/>
    <w:p/>
    <w:p/>
    <w:p/>
    <w:p/>
    <w:p/>
    <w:p/>
    <w:p/>
    <w:p/>
    <w:tbl>
      <w:tblPr>
        <w:tblStyle w:val="3"/>
        <w:tblpPr w:leftFromText="180" w:rightFromText="180" w:vertAnchor="text" w:horzAnchor="page" w:tblpX="1082" w:tblpY="588"/>
        <w:tblOverlap w:val="never"/>
        <w:tblW w:w="93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943"/>
        <w:gridCol w:w="704"/>
        <w:gridCol w:w="1430"/>
        <w:gridCol w:w="2400"/>
        <w:gridCol w:w="646"/>
        <w:gridCol w:w="12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6" w:hRule="atLeast"/>
        </w:trPr>
        <w:tc>
          <w:tcPr>
            <w:tcW w:w="9347" w:type="dxa"/>
            <w:gridSpan w:val="6"/>
            <w:shd w:val="clear" w:color="auto" w:fill="auto"/>
            <w:vAlign w:val="bottom"/>
          </w:tcPr>
          <w:p>
            <w:pPr>
              <w:numPr>
                <w:ilvl w:val="0"/>
                <w:numId w:val="1"/>
              </w:numPr>
              <w:ind w:left="0" w:leftChars="0" w:firstLine="720" w:firstLineChars="200"/>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 xml:space="preserve">   2017年部门决算表</w:t>
            </w:r>
          </w:p>
          <w:p>
            <w:pPr>
              <w:keepNext w:val="0"/>
              <w:keepLines w:val="0"/>
              <w:widowControl/>
              <w:suppressLineNumbers w:val="0"/>
              <w:jc w:val="center"/>
              <w:textAlignment w:val="bottom"/>
              <w:rPr>
                <w:rFonts w:hint="eastAsia" w:ascii="宋体" w:hAnsi="宋体" w:eastAsia="宋体" w:cs="宋体"/>
                <w:b/>
                <w:i w:val="0"/>
                <w:color w:val="000000"/>
                <w:kern w:val="0"/>
                <w:sz w:val="24"/>
                <w:szCs w:val="24"/>
                <w:u w:val="none"/>
                <w:lang w:val="en-US" w:eastAsia="zh-CN" w:bidi="ar"/>
              </w:rPr>
            </w:pPr>
          </w:p>
          <w:p>
            <w:pPr>
              <w:keepNext w:val="0"/>
              <w:keepLines w:val="0"/>
              <w:widowControl/>
              <w:suppressLineNumbers w:val="0"/>
              <w:jc w:val="center"/>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1" w:hRule="atLeast"/>
        </w:trPr>
        <w:tc>
          <w:tcPr>
            <w:tcW w:w="2943" w:type="dxa"/>
            <w:shd w:val="clear" w:color="auto" w:fill="auto"/>
            <w:vAlign w:val="bottom"/>
          </w:tcPr>
          <w:p>
            <w:pPr>
              <w:rPr>
                <w:rFonts w:hint="eastAsia" w:ascii="宋体" w:hAnsi="宋体" w:eastAsia="宋体" w:cs="宋体"/>
                <w:i w:val="0"/>
                <w:color w:val="000000"/>
                <w:sz w:val="18"/>
                <w:szCs w:val="18"/>
                <w:u w:val="none"/>
              </w:rPr>
            </w:pPr>
          </w:p>
        </w:tc>
        <w:tc>
          <w:tcPr>
            <w:tcW w:w="704" w:type="dxa"/>
            <w:shd w:val="clear" w:color="auto" w:fill="auto"/>
            <w:vAlign w:val="bottom"/>
          </w:tcPr>
          <w:p>
            <w:pPr>
              <w:rPr>
                <w:rFonts w:hint="eastAsia" w:ascii="宋体" w:hAnsi="宋体" w:eastAsia="宋体" w:cs="宋体"/>
                <w:i w:val="0"/>
                <w:color w:val="000000"/>
                <w:sz w:val="18"/>
                <w:szCs w:val="18"/>
                <w:u w:val="none"/>
              </w:rPr>
            </w:pPr>
          </w:p>
        </w:tc>
        <w:tc>
          <w:tcPr>
            <w:tcW w:w="1430" w:type="dxa"/>
            <w:shd w:val="clear" w:color="auto" w:fill="auto"/>
            <w:vAlign w:val="bottom"/>
          </w:tcPr>
          <w:p>
            <w:pPr>
              <w:rPr>
                <w:rFonts w:hint="eastAsia" w:ascii="宋体" w:hAnsi="宋体" w:eastAsia="宋体" w:cs="宋体"/>
                <w:i w:val="0"/>
                <w:color w:val="000000"/>
                <w:sz w:val="18"/>
                <w:szCs w:val="18"/>
                <w:u w:val="none"/>
              </w:rPr>
            </w:pPr>
          </w:p>
        </w:tc>
        <w:tc>
          <w:tcPr>
            <w:tcW w:w="2400" w:type="dxa"/>
            <w:shd w:val="clear" w:color="auto" w:fill="auto"/>
            <w:vAlign w:val="bottom"/>
          </w:tcPr>
          <w:p>
            <w:pPr>
              <w:rPr>
                <w:rFonts w:hint="eastAsia" w:ascii="宋体" w:hAnsi="宋体" w:eastAsia="宋体" w:cs="宋体"/>
                <w:i w:val="0"/>
                <w:color w:val="000000"/>
                <w:sz w:val="18"/>
                <w:szCs w:val="18"/>
                <w:u w:val="none"/>
              </w:rPr>
            </w:pPr>
          </w:p>
        </w:tc>
        <w:tc>
          <w:tcPr>
            <w:tcW w:w="646" w:type="dxa"/>
            <w:shd w:val="clear" w:color="auto" w:fill="auto"/>
            <w:vAlign w:val="bottom"/>
          </w:tcPr>
          <w:p>
            <w:pPr>
              <w:rPr>
                <w:rFonts w:hint="eastAsia" w:ascii="宋体" w:hAnsi="宋体" w:eastAsia="宋体" w:cs="宋体"/>
                <w:i w:val="0"/>
                <w:color w:val="000000"/>
                <w:sz w:val="18"/>
                <w:szCs w:val="18"/>
                <w:u w:val="none"/>
              </w:rPr>
            </w:pPr>
          </w:p>
        </w:tc>
        <w:tc>
          <w:tcPr>
            <w:tcW w:w="1224"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 w:hRule="atLeast"/>
        </w:trPr>
        <w:tc>
          <w:tcPr>
            <w:tcW w:w="5077" w:type="dxa"/>
            <w:gridSpan w:val="3"/>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部门：广东省卫生厅政务服务中心</w:t>
            </w:r>
          </w:p>
        </w:tc>
        <w:tc>
          <w:tcPr>
            <w:tcW w:w="2400" w:type="dxa"/>
            <w:shd w:val="clear" w:color="auto" w:fill="auto"/>
            <w:vAlign w:val="bottom"/>
          </w:tcPr>
          <w:p>
            <w:pPr>
              <w:rPr>
                <w:rFonts w:hint="eastAsia" w:ascii="宋体" w:hAnsi="宋体" w:eastAsia="宋体" w:cs="宋体"/>
                <w:i w:val="0"/>
                <w:color w:val="000000"/>
                <w:sz w:val="18"/>
                <w:szCs w:val="18"/>
                <w:u w:val="none"/>
              </w:rPr>
            </w:pPr>
          </w:p>
        </w:tc>
        <w:tc>
          <w:tcPr>
            <w:tcW w:w="646" w:type="dxa"/>
            <w:shd w:val="clear" w:color="auto" w:fill="auto"/>
            <w:vAlign w:val="bottom"/>
          </w:tcPr>
          <w:p>
            <w:pPr>
              <w:rPr>
                <w:rFonts w:hint="eastAsia" w:ascii="宋体" w:hAnsi="宋体" w:eastAsia="宋体" w:cs="宋体"/>
                <w:i w:val="0"/>
                <w:color w:val="000000"/>
                <w:sz w:val="18"/>
                <w:szCs w:val="18"/>
                <w:u w:val="none"/>
              </w:rPr>
            </w:pPr>
          </w:p>
        </w:tc>
        <w:tc>
          <w:tcPr>
            <w:tcW w:w="1224"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5077"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收入</w:t>
            </w:r>
          </w:p>
        </w:tc>
        <w:tc>
          <w:tcPr>
            <w:tcW w:w="4270" w:type="dxa"/>
            <w:gridSpan w:val="3"/>
            <w:tcBorders>
              <w:top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943"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w:t>
            </w:r>
          </w:p>
        </w:tc>
        <w:tc>
          <w:tcPr>
            <w:tcW w:w="704"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行次</w:t>
            </w:r>
          </w:p>
        </w:tc>
        <w:tc>
          <w:tcPr>
            <w:tcW w:w="143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w:t>
            </w:r>
          </w:p>
        </w:tc>
        <w:tc>
          <w:tcPr>
            <w:tcW w:w="24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w:t>
            </w:r>
          </w:p>
        </w:tc>
        <w:tc>
          <w:tcPr>
            <w:tcW w:w="646"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行次</w:t>
            </w:r>
          </w:p>
        </w:tc>
        <w:tc>
          <w:tcPr>
            <w:tcW w:w="1224"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943"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704" w:type="dxa"/>
            <w:tcBorders>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c>
          <w:tcPr>
            <w:tcW w:w="143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4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646" w:type="dxa"/>
            <w:tcBorders>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c>
          <w:tcPr>
            <w:tcW w:w="1224"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943"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一、财政拨款收入</w:t>
            </w:r>
          </w:p>
        </w:tc>
        <w:tc>
          <w:tcPr>
            <w:tcW w:w="704"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43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1,440.84</w:t>
            </w:r>
          </w:p>
        </w:tc>
        <w:tc>
          <w:tcPr>
            <w:tcW w:w="24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646"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224"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943"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其中：政府性基金预算财政拨款</w:t>
            </w:r>
          </w:p>
        </w:tc>
        <w:tc>
          <w:tcPr>
            <w:tcW w:w="704"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43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4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646"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1224"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943"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二、上级补助收入</w:t>
            </w:r>
          </w:p>
        </w:tc>
        <w:tc>
          <w:tcPr>
            <w:tcW w:w="704"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43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4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646"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1224"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943"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三、事业收入</w:t>
            </w:r>
          </w:p>
        </w:tc>
        <w:tc>
          <w:tcPr>
            <w:tcW w:w="704"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43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198.54</w:t>
            </w:r>
          </w:p>
        </w:tc>
        <w:tc>
          <w:tcPr>
            <w:tcW w:w="24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646"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1224"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943"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四、经营收入</w:t>
            </w:r>
          </w:p>
        </w:tc>
        <w:tc>
          <w:tcPr>
            <w:tcW w:w="704"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43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4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646"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1224"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943"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五、附属单位上缴收入</w:t>
            </w:r>
          </w:p>
        </w:tc>
        <w:tc>
          <w:tcPr>
            <w:tcW w:w="704"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43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4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646"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1224"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943"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六、其他收入</w:t>
            </w:r>
          </w:p>
        </w:tc>
        <w:tc>
          <w:tcPr>
            <w:tcW w:w="704"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43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14.29</w:t>
            </w:r>
          </w:p>
        </w:tc>
        <w:tc>
          <w:tcPr>
            <w:tcW w:w="24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七、文化体育与传媒支出</w:t>
            </w:r>
          </w:p>
        </w:tc>
        <w:tc>
          <w:tcPr>
            <w:tcW w:w="646"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1224"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943" w:type="dxa"/>
            <w:tcBorders>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color w:val="000000"/>
                <w:sz w:val="18"/>
                <w:szCs w:val="18"/>
                <w:u w:val="none"/>
              </w:rPr>
            </w:pPr>
          </w:p>
        </w:tc>
        <w:tc>
          <w:tcPr>
            <w:tcW w:w="704"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430" w:type="dxa"/>
            <w:tcBorders>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color w:val="000000"/>
                <w:sz w:val="18"/>
                <w:szCs w:val="18"/>
                <w:u w:val="none"/>
              </w:rPr>
            </w:pPr>
          </w:p>
        </w:tc>
        <w:tc>
          <w:tcPr>
            <w:tcW w:w="24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646"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1224"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943" w:type="dxa"/>
            <w:tcBorders>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color w:val="000000"/>
                <w:sz w:val="18"/>
                <w:szCs w:val="18"/>
                <w:u w:val="none"/>
              </w:rPr>
            </w:pPr>
          </w:p>
        </w:tc>
        <w:tc>
          <w:tcPr>
            <w:tcW w:w="704"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430" w:type="dxa"/>
            <w:tcBorders>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color w:val="000000"/>
                <w:sz w:val="18"/>
                <w:szCs w:val="18"/>
                <w:u w:val="none"/>
              </w:rPr>
            </w:pPr>
          </w:p>
        </w:tc>
        <w:tc>
          <w:tcPr>
            <w:tcW w:w="24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九、医疗卫生与计划生育支出</w:t>
            </w:r>
          </w:p>
        </w:tc>
        <w:tc>
          <w:tcPr>
            <w:tcW w:w="646"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1224"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1,512.77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943" w:type="dxa"/>
            <w:tcBorders>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color w:val="000000"/>
                <w:sz w:val="18"/>
                <w:szCs w:val="18"/>
                <w:u w:val="none"/>
              </w:rPr>
            </w:pPr>
          </w:p>
        </w:tc>
        <w:tc>
          <w:tcPr>
            <w:tcW w:w="704"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430" w:type="dxa"/>
            <w:tcBorders>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color w:val="000000"/>
                <w:sz w:val="18"/>
                <w:szCs w:val="18"/>
                <w:u w:val="none"/>
              </w:rPr>
            </w:pPr>
          </w:p>
        </w:tc>
        <w:tc>
          <w:tcPr>
            <w:tcW w:w="24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十、节能环保支出</w:t>
            </w:r>
          </w:p>
        </w:tc>
        <w:tc>
          <w:tcPr>
            <w:tcW w:w="646"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1224"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943" w:type="dxa"/>
            <w:tcBorders>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color w:val="000000"/>
                <w:sz w:val="18"/>
                <w:szCs w:val="18"/>
                <w:u w:val="none"/>
              </w:rPr>
            </w:pPr>
          </w:p>
        </w:tc>
        <w:tc>
          <w:tcPr>
            <w:tcW w:w="704"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430" w:type="dxa"/>
            <w:tcBorders>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color w:val="000000"/>
                <w:sz w:val="18"/>
                <w:szCs w:val="18"/>
                <w:u w:val="none"/>
              </w:rPr>
            </w:pPr>
          </w:p>
        </w:tc>
        <w:tc>
          <w:tcPr>
            <w:tcW w:w="24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十一、城乡社区支出</w:t>
            </w:r>
          </w:p>
        </w:tc>
        <w:tc>
          <w:tcPr>
            <w:tcW w:w="646"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1224"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943" w:type="dxa"/>
            <w:tcBorders>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color w:val="000000"/>
                <w:sz w:val="18"/>
                <w:szCs w:val="18"/>
                <w:u w:val="none"/>
              </w:rPr>
            </w:pPr>
          </w:p>
        </w:tc>
        <w:tc>
          <w:tcPr>
            <w:tcW w:w="704"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430" w:type="dxa"/>
            <w:tcBorders>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color w:val="000000"/>
                <w:sz w:val="18"/>
                <w:szCs w:val="18"/>
                <w:u w:val="none"/>
              </w:rPr>
            </w:pPr>
          </w:p>
        </w:tc>
        <w:tc>
          <w:tcPr>
            <w:tcW w:w="24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十二、农林水支出</w:t>
            </w:r>
          </w:p>
        </w:tc>
        <w:tc>
          <w:tcPr>
            <w:tcW w:w="646"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1224"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943" w:type="dxa"/>
            <w:tcBorders>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color w:val="000000"/>
                <w:sz w:val="18"/>
                <w:szCs w:val="18"/>
                <w:u w:val="none"/>
              </w:rPr>
            </w:pPr>
          </w:p>
        </w:tc>
        <w:tc>
          <w:tcPr>
            <w:tcW w:w="704"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430" w:type="dxa"/>
            <w:tcBorders>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color w:val="000000"/>
                <w:sz w:val="18"/>
                <w:szCs w:val="18"/>
                <w:u w:val="none"/>
              </w:rPr>
            </w:pPr>
          </w:p>
        </w:tc>
        <w:tc>
          <w:tcPr>
            <w:tcW w:w="24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十三、交通运输支出</w:t>
            </w:r>
          </w:p>
        </w:tc>
        <w:tc>
          <w:tcPr>
            <w:tcW w:w="646"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1224"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943" w:type="dxa"/>
            <w:tcBorders>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color w:val="000000"/>
                <w:sz w:val="18"/>
                <w:szCs w:val="18"/>
                <w:u w:val="none"/>
              </w:rPr>
            </w:pPr>
          </w:p>
        </w:tc>
        <w:tc>
          <w:tcPr>
            <w:tcW w:w="704"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430" w:type="dxa"/>
            <w:tcBorders>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color w:val="000000"/>
                <w:sz w:val="18"/>
                <w:szCs w:val="18"/>
                <w:u w:val="none"/>
              </w:rPr>
            </w:pPr>
          </w:p>
        </w:tc>
        <w:tc>
          <w:tcPr>
            <w:tcW w:w="24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十四、资源勘探信息等支出</w:t>
            </w:r>
          </w:p>
        </w:tc>
        <w:tc>
          <w:tcPr>
            <w:tcW w:w="646"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1224"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943" w:type="dxa"/>
            <w:tcBorders>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color w:val="000000"/>
                <w:sz w:val="18"/>
                <w:szCs w:val="18"/>
                <w:u w:val="none"/>
              </w:rPr>
            </w:pPr>
          </w:p>
        </w:tc>
        <w:tc>
          <w:tcPr>
            <w:tcW w:w="704"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430" w:type="dxa"/>
            <w:tcBorders>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color w:val="000000"/>
                <w:sz w:val="18"/>
                <w:szCs w:val="18"/>
                <w:u w:val="none"/>
              </w:rPr>
            </w:pPr>
          </w:p>
        </w:tc>
        <w:tc>
          <w:tcPr>
            <w:tcW w:w="24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十五、商业服务业等支出</w:t>
            </w:r>
          </w:p>
        </w:tc>
        <w:tc>
          <w:tcPr>
            <w:tcW w:w="646"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1224"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943" w:type="dxa"/>
            <w:tcBorders>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color w:val="000000"/>
                <w:sz w:val="18"/>
                <w:szCs w:val="18"/>
                <w:u w:val="none"/>
              </w:rPr>
            </w:pPr>
          </w:p>
        </w:tc>
        <w:tc>
          <w:tcPr>
            <w:tcW w:w="704"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430" w:type="dxa"/>
            <w:tcBorders>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color w:val="000000"/>
                <w:sz w:val="18"/>
                <w:szCs w:val="18"/>
                <w:u w:val="none"/>
              </w:rPr>
            </w:pPr>
          </w:p>
        </w:tc>
        <w:tc>
          <w:tcPr>
            <w:tcW w:w="24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十六、金融支出</w:t>
            </w:r>
          </w:p>
        </w:tc>
        <w:tc>
          <w:tcPr>
            <w:tcW w:w="646"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224"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943" w:type="dxa"/>
            <w:tcBorders>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color w:val="000000"/>
                <w:sz w:val="18"/>
                <w:szCs w:val="18"/>
                <w:u w:val="none"/>
              </w:rPr>
            </w:pPr>
          </w:p>
        </w:tc>
        <w:tc>
          <w:tcPr>
            <w:tcW w:w="704"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430" w:type="dxa"/>
            <w:tcBorders>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color w:val="000000"/>
                <w:sz w:val="18"/>
                <w:szCs w:val="18"/>
                <w:u w:val="none"/>
              </w:rPr>
            </w:pPr>
          </w:p>
        </w:tc>
        <w:tc>
          <w:tcPr>
            <w:tcW w:w="24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十七、援助其他地区支出</w:t>
            </w:r>
          </w:p>
        </w:tc>
        <w:tc>
          <w:tcPr>
            <w:tcW w:w="646"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1224"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943" w:type="dxa"/>
            <w:tcBorders>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color w:val="000000"/>
                <w:sz w:val="18"/>
                <w:szCs w:val="18"/>
                <w:u w:val="none"/>
              </w:rPr>
            </w:pPr>
          </w:p>
        </w:tc>
        <w:tc>
          <w:tcPr>
            <w:tcW w:w="704"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430" w:type="dxa"/>
            <w:tcBorders>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color w:val="000000"/>
                <w:sz w:val="18"/>
                <w:szCs w:val="18"/>
                <w:u w:val="none"/>
              </w:rPr>
            </w:pPr>
          </w:p>
        </w:tc>
        <w:tc>
          <w:tcPr>
            <w:tcW w:w="24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十八、国土海洋气象等支出</w:t>
            </w:r>
          </w:p>
        </w:tc>
        <w:tc>
          <w:tcPr>
            <w:tcW w:w="646"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c>
          <w:tcPr>
            <w:tcW w:w="1224"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943" w:type="dxa"/>
            <w:tcBorders>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color w:val="000000"/>
                <w:sz w:val="18"/>
                <w:szCs w:val="18"/>
                <w:u w:val="none"/>
              </w:rPr>
            </w:pPr>
          </w:p>
        </w:tc>
        <w:tc>
          <w:tcPr>
            <w:tcW w:w="704"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430" w:type="dxa"/>
            <w:tcBorders>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color w:val="000000"/>
                <w:sz w:val="18"/>
                <w:szCs w:val="18"/>
                <w:u w:val="none"/>
              </w:rPr>
            </w:pPr>
          </w:p>
        </w:tc>
        <w:tc>
          <w:tcPr>
            <w:tcW w:w="24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十九、住房保障支出</w:t>
            </w:r>
          </w:p>
        </w:tc>
        <w:tc>
          <w:tcPr>
            <w:tcW w:w="646"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1224"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943" w:type="dxa"/>
            <w:tcBorders>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color w:val="000000"/>
                <w:sz w:val="18"/>
                <w:szCs w:val="18"/>
                <w:u w:val="none"/>
              </w:rPr>
            </w:pPr>
          </w:p>
        </w:tc>
        <w:tc>
          <w:tcPr>
            <w:tcW w:w="704"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430" w:type="dxa"/>
            <w:tcBorders>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color w:val="000000"/>
                <w:sz w:val="18"/>
                <w:szCs w:val="18"/>
                <w:u w:val="none"/>
              </w:rPr>
            </w:pPr>
          </w:p>
        </w:tc>
        <w:tc>
          <w:tcPr>
            <w:tcW w:w="24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二十、粮油物资储备支出</w:t>
            </w:r>
          </w:p>
        </w:tc>
        <w:tc>
          <w:tcPr>
            <w:tcW w:w="646"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c>
          <w:tcPr>
            <w:tcW w:w="1224"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943" w:type="dxa"/>
            <w:tcBorders>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color w:val="000000"/>
                <w:sz w:val="18"/>
                <w:szCs w:val="18"/>
                <w:u w:val="none"/>
              </w:rPr>
            </w:pPr>
          </w:p>
        </w:tc>
        <w:tc>
          <w:tcPr>
            <w:tcW w:w="704"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430" w:type="dxa"/>
            <w:tcBorders>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color w:val="000000"/>
                <w:sz w:val="18"/>
                <w:szCs w:val="18"/>
                <w:u w:val="none"/>
              </w:rPr>
            </w:pPr>
          </w:p>
        </w:tc>
        <w:tc>
          <w:tcPr>
            <w:tcW w:w="24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二十一、其他支出</w:t>
            </w:r>
          </w:p>
        </w:tc>
        <w:tc>
          <w:tcPr>
            <w:tcW w:w="646"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24"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943"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本年收入合计</w:t>
            </w:r>
          </w:p>
        </w:tc>
        <w:tc>
          <w:tcPr>
            <w:tcW w:w="704"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43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1,653.67</w:t>
            </w:r>
          </w:p>
        </w:tc>
        <w:tc>
          <w:tcPr>
            <w:tcW w:w="24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本年支出合计</w:t>
            </w:r>
          </w:p>
        </w:tc>
        <w:tc>
          <w:tcPr>
            <w:tcW w:w="646"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1224"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1,721.48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943"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用事业基金弥补收支差额</w:t>
            </w:r>
          </w:p>
        </w:tc>
        <w:tc>
          <w:tcPr>
            <w:tcW w:w="704"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143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130.79</w:t>
            </w:r>
          </w:p>
        </w:tc>
        <w:tc>
          <w:tcPr>
            <w:tcW w:w="24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结余分配</w:t>
            </w:r>
          </w:p>
        </w:tc>
        <w:tc>
          <w:tcPr>
            <w:tcW w:w="646"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1224"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943"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年初结转和结余</w:t>
            </w:r>
          </w:p>
        </w:tc>
        <w:tc>
          <w:tcPr>
            <w:tcW w:w="704"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43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w:t>
            </w:r>
          </w:p>
        </w:tc>
        <w:tc>
          <w:tcPr>
            <w:tcW w:w="24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其中：提取职工福利基金</w:t>
            </w:r>
          </w:p>
        </w:tc>
        <w:tc>
          <w:tcPr>
            <w:tcW w:w="646"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w:t>
            </w:r>
          </w:p>
        </w:tc>
        <w:tc>
          <w:tcPr>
            <w:tcW w:w="1224"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943"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其中：项目支出结转和结余</w:t>
            </w:r>
          </w:p>
        </w:tc>
        <w:tc>
          <w:tcPr>
            <w:tcW w:w="704"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43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w:t>
            </w:r>
          </w:p>
        </w:tc>
        <w:tc>
          <w:tcPr>
            <w:tcW w:w="24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转入事业基金</w:t>
            </w:r>
          </w:p>
        </w:tc>
        <w:tc>
          <w:tcPr>
            <w:tcW w:w="646"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1224"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943" w:type="dxa"/>
            <w:tcBorders>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color w:val="000000"/>
                <w:sz w:val="18"/>
                <w:szCs w:val="18"/>
                <w:u w:val="none"/>
              </w:rPr>
            </w:pPr>
          </w:p>
        </w:tc>
        <w:tc>
          <w:tcPr>
            <w:tcW w:w="704"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430" w:type="dxa"/>
            <w:tcBorders>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color w:val="000000"/>
                <w:sz w:val="18"/>
                <w:szCs w:val="18"/>
                <w:u w:val="none"/>
              </w:rPr>
            </w:pPr>
          </w:p>
        </w:tc>
        <w:tc>
          <w:tcPr>
            <w:tcW w:w="24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年末结转和结余</w:t>
            </w:r>
          </w:p>
        </w:tc>
        <w:tc>
          <w:tcPr>
            <w:tcW w:w="646"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1224"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943" w:type="dxa"/>
            <w:tcBorders>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color w:val="000000"/>
                <w:sz w:val="18"/>
                <w:szCs w:val="18"/>
                <w:u w:val="none"/>
              </w:rPr>
            </w:pPr>
          </w:p>
        </w:tc>
        <w:tc>
          <w:tcPr>
            <w:tcW w:w="704"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1430" w:type="dxa"/>
            <w:tcBorders>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color w:val="000000"/>
                <w:sz w:val="18"/>
                <w:szCs w:val="18"/>
                <w:u w:val="none"/>
              </w:rPr>
            </w:pPr>
          </w:p>
        </w:tc>
        <w:tc>
          <w:tcPr>
            <w:tcW w:w="24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其中：项目支出结转和结余</w:t>
            </w:r>
          </w:p>
        </w:tc>
        <w:tc>
          <w:tcPr>
            <w:tcW w:w="646"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1224"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943" w:type="dxa"/>
            <w:tcBorders>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color w:val="000000"/>
                <w:sz w:val="18"/>
                <w:szCs w:val="18"/>
                <w:u w:val="none"/>
              </w:rPr>
            </w:pPr>
          </w:p>
        </w:tc>
        <w:tc>
          <w:tcPr>
            <w:tcW w:w="704"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1430" w:type="dxa"/>
            <w:tcBorders>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color w:val="000000"/>
                <w:sz w:val="18"/>
                <w:szCs w:val="18"/>
                <w:u w:val="none"/>
              </w:rPr>
            </w:pPr>
          </w:p>
        </w:tc>
        <w:tc>
          <w:tcPr>
            <w:tcW w:w="2400" w:type="dxa"/>
            <w:tcBorders>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color w:val="000000"/>
                <w:sz w:val="18"/>
                <w:szCs w:val="18"/>
                <w:u w:val="none"/>
              </w:rPr>
            </w:pPr>
          </w:p>
        </w:tc>
        <w:tc>
          <w:tcPr>
            <w:tcW w:w="646"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w:t>
            </w:r>
          </w:p>
        </w:tc>
        <w:tc>
          <w:tcPr>
            <w:tcW w:w="1224" w:type="dxa"/>
            <w:tcBorders>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943"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总计</w:t>
            </w:r>
          </w:p>
        </w:tc>
        <w:tc>
          <w:tcPr>
            <w:tcW w:w="704"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143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1,805.16</w:t>
            </w:r>
          </w:p>
        </w:tc>
        <w:tc>
          <w:tcPr>
            <w:tcW w:w="24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总计</w:t>
            </w:r>
          </w:p>
        </w:tc>
        <w:tc>
          <w:tcPr>
            <w:tcW w:w="646"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p>
        </w:tc>
        <w:tc>
          <w:tcPr>
            <w:tcW w:w="1224"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1,805.16</w:t>
            </w:r>
          </w:p>
        </w:tc>
      </w:tr>
    </w:tbl>
    <w:tbl>
      <w:tblPr>
        <w:tblStyle w:val="3"/>
        <w:tblW w:w="89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29"/>
        <w:gridCol w:w="352"/>
        <w:gridCol w:w="367"/>
        <w:gridCol w:w="2645"/>
        <w:gridCol w:w="1015"/>
        <w:gridCol w:w="796"/>
        <w:gridCol w:w="796"/>
        <w:gridCol w:w="739"/>
        <w:gridCol w:w="600"/>
        <w:gridCol w:w="704"/>
        <w:gridCol w:w="5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8908" w:type="dxa"/>
            <w:gridSpan w:val="11"/>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bottom"/>
              <w:rPr>
                <w:rFonts w:hint="eastAsia" w:ascii="宋体" w:hAnsi="宋体" w:eastAsia="宋体" w:cs="宋体"/>
                <w:b/>
                <w:bCs/>
                <w:i w:val="0"/>
                <w:color w:val="000000"/>
                <w:kern w:val="0"/>
                <w:sz w:val="24"/>
                <w:szCs w:val="24"/>
                <w:u w:val="none"/>
                <w:lang w:val="en-US" w:eastAsia="zh-CN" w:bidi="ar"/>
              </w:rPr>
            </w:pPr>
          </w:p>
          <w:p>
            <w:pPr>
              <w:keepNext w:val="0"/>
              <w:keepLines w:val="0"/>
              <w:widowControl/>
              <w:suppressLineNumbers w:val="0"/>
              <w:jc w:val="center"/>
              <w:textAlignment w:val="bottom"/>
              <w:rPr>
                <w:rFonts w:hint="eastAsia" w:ascii="宋体" w:hAnsi="宋体" w:eastAsia="宋体" w:cs="宋体"/>
                <w:b/>
                <w:bCs/>
                <w:i w:val="0"/>
                <w:color w:val="000000"/>
                <w:kern w:val="0"/>
                <w:sz w:val="24"/>
                <w:szCs w:val="24"/>
                <w:u w:val="none"/>
                <w:lang w:val="en-US" w:eastAsia="zh-CN" w:bidi="ar"/>
              </w:rPr>
            </w:pPr>
          </w:p>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29" w:type="dxa"/>
            <w:shd w:val="clear" w:color="auto" w:fill="auto"/>
            <w:vAlign w:val="bottom"/>
          </w:tcPr>
          <w:p>
            <w:pPr>
              <w:rPr>
                <w:rFonts w:hint="eastAsia" w:ascii="宋体" w:hAnsi="宋体" w:eastAsia="宋体" w:cs="宋体"/>
                <w:i w:val="0"/>
                <w:color w:val="000000"/>
                <w:sz w:val="18"/>
                <w:szCs w:val="18"/>
                <w:u w:val="none"/>
              </w:rPr>
            </w:pPr>
          </w:p>
        </w:tc>
        <w:tc>
          <w:tcPr>
            <w:tcW w:w="352" w:type="dxa"/>
            <w:shd w:val="clear" w:color="auto" w:fill="auto"/>
            <w:vAlign w:val="bottom"/>
          </w:tcPr>
          <w:p>
            <w:pPr>
              <w:rPr>
                <w:rFonts w:hint="eastAsia" w:ascii="宋体" w:hAnsi="宋体" w:eastAsia="宋体" w:cs="宋体"/>
                <w:i w:val="0"/>
                <w:color w:val="000000"/>
                <w:sz w:val="18"/>
                <w:szCs w:val="18"/>
                <w:u w:val="none"/>
              </w:rPr>
            </w:pPr>
          </w:p>
        </w:tc>
        <w:tc>
          <w:tcPr>
            <w:tcW w:w="367" w:type="dxa"/>
            <w:shd w:val="clear" w:color="auto" w:fill="auto"/>
            <w:vAlign w:val="bottom"/>
          </w:tcPr>
          <w:p>
            <w:pPr>
              <w:rPr>
                <w:rFonts w:hint="eastAsia" w:ascii="宋体" w:hAnsi="宋体" w:eastAsia="宋体" w:cs="宋体"/>
                <w:i w:val="0"/>
                <w:color w:val="000000"/>
                <w:sz w:val="18"/>
                <w:szCs w:val="18"/>
                <w:u w:val="none"/>
              </w:rPr>
            </w:pPr>
          </w:p>
        </w:tc>
        <w:tc>
          <w:tcPr>
            <w:tcW w:w="2645" w:type="dxa"/>
            <w:shd w:val="clear" w:color="auto" w:fill="auto"/>
            <w:vAlign w:val="bottom"/>
          </w:tcPr>
          <w:p>
            <w:pPr>
              <w:rPr>
                <w:rFonts w:hint="eastAsia" w:ascii="宋体" w:hAnsi="宋体" w:eastAsia="宋体" w:cs="宋体"/>
                <w:i w:val="0"/>
                <w:color w:val="000000"/>
                <w:sz w:val="18"/>
                <w:szCs w:val="18"/>
                <w:u w:val="none"/>
              </w:rPr>
            </w:pPr>
          </w:p>
        </w:tc>
        <w:tc>
          <w:tcPr>
            <w:tcW w:w="1015" w:type="dxa"/>
            <w:shd w:val="clear" w:color="auto" w:fill="auto"/>
            <w:vAlign w:val="bottom"/>
          </w:tcPr>
          <w:p>
            <w:pPr>
              <w:rPr>
                <w:rFonts w:hint="eastAsia" w:ascii="宋体" w:hAnsi="宋体" w:eastAsia="宋体" w:cs="宋体"/>
                <w:i w:val="0"/>
                <w:color w:val="000000"/>
                <w:sz w:val="18"/>
                <w:szCs w:val="18"/>
                <w:u w:val="none"/>
              </w:rPr>
            </w:pPr>
          </w:p>
        </w:tc>
        <w:tc>
          <w:tcPr>
            <w:tcW w:w="796" w:type="dxa"/>
            <w:shd w:val="clear" w:color="auto" w:fill="auto"/>
            <w:vAlign w:val="bottom"/>
          </w:tcPr>
          <w:p>
            <w:pPr>
              <w:rPr>
                <w:rFonts w:hint="eastAsia" w:ascii="宋体" w:hAnsi="宋体" w:eastAsia="宋体" w:cs="宋体"/>
                <w:i w:val="0"/>
                <w:color w:val="000000"/>
                <w:sz w:val="18"/>
                <w:szCs w:val="18"/>
                <w:u w:val="none"/>
              </w:rPr>
            </w:pPr>
          </w:p>
        </w:tc>
        <w:tc>
          <w:tcPr>
            <w:tcW w:w="796" w:type="dxa"/>
            <w:shd w:val="clear" w:color="auto" w:fill="auto"/>
            <w:vAlign w:val="bottom"/>
          </w:tcPr>
          <w:p>
            <w:pPr>
              <w:rPr>
                <w:rFonts w:hint="eastAsia" w:ascii="宋体" w:hAnsi="宋体" w:eastAsia="宋体" w:cs="宋体"/>
                <w:i w:val="0"/>
                <w:color w:val="000000"/>
                <w:sz w:val="18"/>
                <w:szCs w:val="18"/>
                <w:u w:val="none"/>
              </w:rPr>
            </w:pPr>
          </w:p>
        </w:tc>
        <w:tc>
          <w:tcPr>
            <w:tcW w:w="739" w:type="dxa"/>
            <w:shd w:val="clear" w:color="auto" w:fill="auto"/>
            <w:vAlign w:val="bottom"/>
          </w:tcPr>
          <w:p>
            <w:pPr>
              <w:rPr>
                <w:rFonts w:hint="eastAsia" w:ascii="宋体" w:hAnsi="宋体" w:eastAsia="宋体" w:cs="宋体"/>
                <w:i w:val="0"/>
                <w:color w:val="000000"/>
                <w:sz w:val="18"/>
                <w:szCs w:val="18"/>
                <w:u w:val="none"/>
              </w:rPr>
            </w:pPr>
          </w:p>
        </w:tc>
        <w:tc>
          <w:tcPr>
            <w:tcW w:w="600" w:type="dxa"/>
            <w:shd w:val="clear" w:color="auto" w:fill="auto"/>
            <w:vAlign w:val="bottom"/>
          </w:tcPr>
          <w:p>
            <w:pPr>
              <w:rPr>
                <w:rFonts w:hint="eastAsia" w:ascii="宋体" w:hAnsi="宋体" w:eastAsia="宋体" w:cs="宋体"/>
                <w:i w:val="0"/>
                <w:color w:val="000000"/>
                <w:sz w:val="18"/>
                <w:szCs w:val="18"/>
                <w:u w:val="none"/>
              </w:rPr>
            </w:pPr>
          </w:p>
        </w:tc>
        <w:tc>
          <w:tcPr>
            <w:tcW w:w="1269" w:type="dxa"/>
            <w:gridSpan w:val="2"/>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708" w:type="dxa"/>
            <w:gridSpan w:val="5"/>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部门：广东省卫生厅政务服务中心</w:t>
            </w:r>
          </w:p>
        </w:tc>
        <w:tc>
          <w:tcPr>
            <w:tcW w:w="796" w:type="dxa"/>
            <w:shd w:val="clear" w:color="auto" w:fill="auto"/>
            <w:vAlign w:val="bottom"/>
          </w:tcPr>
          <w:p>
            <w:pPr>
              <w:rPr>
                <w:rFonts w:hint="eastAsia" w:ascii="宋体" w:hAnsi="宋体" w:eastAsia="宋体" w:cs="宋体"/>
                <w:i w:val="0"/>
                <w:color w:val="000000"/>
                <w:sz w:val="18"/>
                <w:szCs w:val="18"/>
                <w:u w:val="none"/>
              </w:rPr>
            </w:pPr>
          </w:p>
        </w:tc>
        <w:tc>
          <w:tcPr>
            <w:tcW w:w="796" w:type="dxa"/>
            <w:shd w:val="clear" w:color="auto" w:fill="auto"/>
            <w:vAlign w:val="bottom"/>
          </w:tcPr>
          <w:p>
            <w:pPr>
              <w:rPr>
                <w:rFonts w:hint="eastAsia" w:ascii="宋体" w:hAnsi="宋体" w:eastAsia="宋体" w:cs="宋体"/>
                <w:i w:val="0"/>
                <w:color w:val="000000"/>
                <w:sz w:val="18"/>
                <w:szCs w:val="18"/>
                <w:u w:val="none"/>
              </w:rPr>
            </w:pPr>
          </w:p>
        </w:tc>
        <w:tc>
          <w:tcPr>
            <w:tcW w:w="739" w:type="dxa"/>
            <w:shd w:val="clear" w:color="auto" w:fill="auto"/>
            <w:vAlign w:val="bottom"/>
          </w:tcPr>
          <w:p>
            <w:pPr>
              <w:rPr>
                <w:rFonts w:hint="eastAsia" w:ascii="宋体" w:hAnsi="宋体" w:eastAsia="宋体" w:cs="宋体"/>
                <w:i w:val="0"/>
                <w:color w:val="000000"/>
                <w:sz w:val="18"/>
                <w:szCs w:val="18"/>
                <w:u w:val="none"/>
              </w:rPr>
            </w:pPr>
          </w:p>
        </w:tc>
        <w:tc>
          <w:tcPr>
            <w:tcW w:w="600" w:type="dxa"/>
            <w:shd w:val="clear" w:color="auto" w:fill="auto"/>
            <w:vAlign w:val="bottom"/>
          </w:tcPr>
          <w:p>
            <w:pPr>
              <w:rPr>
                <w:rFonts w:hint="eastAsia" w:ascii="宋体" w:hAnsi="宋体" w:eastAsia="宋体" w:cs="宋体"/>
                <w:i w:val="0"/>
                <w:color w:val="000000"/>
                <w:sz w:val="18"/>
                <w:szCs w:val="18"/>
                <w:u w:val="none"/>
              </w:rPr>
            </w:pPr>
          </w:p>
        </w:tc>
        <w:tc>
          <w:tcPr>
            <w:tcW w:w="1269" w:type="dxa"/>
            <w:gridSpan w:val="2"/>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4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2645"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1015"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本年收入合计</w:t>
            </w:r>
          </w:p>
        </w:tc>
        <w:tc>
          <w:tcPr>
            <w:tcW w:w="796"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财政拨款收入</w:t>
            </w:r>
          </w:p>
        </w:tc>
        <w:tc>
          <w:tcPr>
            <w:tcW w:w="796"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上级补助收入</w:t>
            </w:r>
          </w:p>
        </w:tc>
        <w:tc>
          <w:tcPr>
            <w:tcW w:w="739"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事业收入</w:t>
            </w:r>
          </w:p>
        </w:tc>
        <w:tc>
          <w:tcPr>
            <w:tcW w:w="600"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经营收入</w:t>
            </w:r>
          </w:p>
        </w:tc>
        <w:tc>
          <w:tcPr>
            <w:tcW w:w="704"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附属单位上缴收入</w:t>
            </w:r>
          </w:p>
        </w:tc>
        <w:tc>
          <w:tcPr>
            <w:tcW w:w="565"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64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1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04"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64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1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04"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64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1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04"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29"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类</w:t>
            </w:r>
          </w:p>
        </w:tc>
        <w:tc>
          <w:tcPr>
            <w:tcW w:w="352"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款</w:t>
            </w:r>
          </w:p>
        </w:tc>
        <w:tc>
          <w:tcPr>
            <w:tcW w:w="367"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264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101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9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9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73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0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0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5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2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52"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67"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64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0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1,653.67</w:t>
            </w:r>
          </w:p>
        </w:tc>
        <w:tc>
          <w:tcPr>
            <w:tcW w:w="7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1,440.84</w:t>
            </w:r>
          </w:p>
        </w:tc>
        <w:tc>
          <w:tcPr>
            <w:tcW w:w="7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3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198.54</w:t>
            </w:r>
          </w:p>
        </w:tc>
        <w:tc>
          <w:tcPr>
            <w:tcW w:w="6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0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264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社会保障和就业支出</w:t>
            </w:r>
          </w:p>
        </w:tc>
        <w:tc>
          <w:tcPr>
            <w:tcW w:w="10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208.71</w:t>
            </w:r>
          </w:p>
        </w:tc>
        <w:tc>
          <w:tcPr>
            <w:tcW w:w="7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208.71</w:t>
            </w:r>
          </w:p>
        </w:tc>
        <w:tc>
          <w:tcPr>
            <w:tcW w:w="7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3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0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w:t>
            </w:r>
          </w:p>
        </w:tc>
        <w:tc>
          <w:tcPr>
            <w:tcW w:w="264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行政事业单位离退休</w:t>
            </w:r>
          </w:p>
        </w:tc>
        <w:tc>
          <w:tcPr>
            <w:tcW w:w="10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208.71</w:t>
            </w:r>
          </w:p>
        </w:tc>
        <w:tc>
          <w:tcPr>
            <w:tcW w:w="7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208.71</w:t>
            </w:r>
          </w:p>
        </w:tc>
        <w:tc>
          <w:tcPr>
            <w:tcW w:w="7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3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0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2080502</w:t>
            </w:r>
          </w:p>
        </w:tc>
        <w:tc>
          <w:tcPr>
            <w:tcW w:w="264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事业单位离退休</w:t>
            </w:r>
          </w:p>
        </w:tc>
        <w:tc>
          <w:tcPr>
            <w:tcW w:w="10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156.57</w:t>
            </w:r>
          </w:p>
        </w:tc>
        <w:tc>
          <w:tcPr>
            <w:tcW w:w="7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156.57</w:t>
            </w:r>
          </w:p>
        </w:tc>
        <w:tc>
          <w:tcPr>
            <w:tcW w:w="7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3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0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2080599</w:t>
            </w:r>
          </w:p>
        </w:tc>
        <w:tc>
          <w:tcPr>
            <w:tcW w:w="264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其他行政事业单位离退休支出</w:t>
            </w:r>
          </w:p>
        </w:tc>
        <w:tc>
          <w:tcPr>
            <w:tcW w:w="10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52.14</w:t>
            </w:r>
          </w:p>
        </w:tc>
        <w:tc>
          <w:tcPr>
            <w:tcW w:w="7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52.14</w:t>
            </w:r>
          </w:p>
        </w:tc>
        <w:tc>
          <w:tcPr>
            <w:tcW w:w="7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3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0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264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医疗卫生与计划生育支出</w:t>
            </w:r>
          </w:p>
        </w:tc>
        <w:tc>
          <w:tcPr>
            <w:tcW w:w="10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1,444.96</w:t>
            </w:r>
          </w:p>
        </w:tc>
        <w:tc>
          <w:tcPr>
            <w:tcW w:w="7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1,232.13</w:t>
            </w:r>
          </w:p>
        </w:tc>
        <w:tc>
          <w:tcPr>
            <w:tcW w:w="7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3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198.54</w:t>
            </w:r>
          </w:p>
        </w:tc>
        <w:tc>
          <w:tcPr>
            <w:tcW w:w="6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0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21001</w:t>
            </w:r>
          </w:p>
        </w:tc>
        <w:tc>
          <w:tcPr>
            <w:tcW w:w="264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医疗卫生与计划生育管理事务</w:t>
            </w:r>
          </w:p>
        </w:tc>
        <w:tc>
          <w:tcPr>
            <w:tcW w:w="10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1,191.56</w:t>
            </w:r>
          </w:p>
        </w:tc>
        <w:tc>
          <w:tcPr>
            <w:tcW w:w="7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978.73</w:t>
            </w:r>
          </w:p>
        </w:tc>
        <w:tc>
          <w:tcPr>
            <w:tcW w:w="7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3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198.54</w:t>
            </w:r>
          </w:p>
        </w:tc>
        <w:tc>
          <w:tcPr>
            <w:tcW w:w="6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0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2100101</w:t>
            </w:r>
          </w:p>
        </w:tc>
        <w:tc>
          <w:tcPr>
            <w:tcW w:w="264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行政运行</w:t>
            </w:r>
          </w:p>
        </w:tc>
        <w:tc>
          <w:tcPr>
            <w:tcW w:w="10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7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7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3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0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2100199</w:t>
            </w:r>
          </w:p>
        </w:tc>
        <w:tc>
          <w:tcPr>
            <w:tcW w:w="264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其他医疗卫生与计划生育管理事务支出</w:t>
            </w:r>
          </w:p>
        </w:tc>
        <w:tc>
          <w:tcPr>
            <w:tcW w:w="10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1,181.56</w:t>
            </w:r>
          </w:p>
        </w:tc>
        <w:tc>
          <w:tcPr>
            <w:tcW w:w="7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968.73</w:t>
            </w:r>
          </w:p>
        </w:tc>
        <w:tc>
          <w:tcPr>
            <w:tcW w:w="7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3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198.54</w:t>
            </w:r>
          </w:p>
        </w:tc>
        <w:tc>
          <w:tcPr>
            <w:tcW w:w="6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0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21002</w:t>
            </w:r>
          </w:p>
        </w:tc>
        <w:tc>
          <w:tcPr>
            <w:tcW w:w="264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公立医院</w:t>
            </w:r>
          </w:p>
        </w:tc>
        <w:tc>
          <w:tcPr>
            <w:tcW w:w="10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40.00</w:t>
            </w:r>
          </w:p>
        </w:tc>
        <w:tc>
          <w:tcPr>
            <w:tcW w:w="7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40.00</w:t>
            </w:r>
          </w:p>
        </w:tc>
        <w:tc>
          <w:tcPr>
            <w:tcW w:w="7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3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0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2100299</w:t>
            </w:r>
          </w:p>
        </w:tc>
        <w:tc>
          <w:tcPr>
            <w:tcW w:w="264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其他公立医院支出</w:t>
            </w:r>
          </w:p>
        </w:tc>
        <w:tc>
          <w:tcPr>
            <w:tcW w:w="10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40.00</w:t>
            </w:r>
          </w:p>
        </w:tc>
        <w:tc>
          <w:tcPr>
            <w:tcW w:w="7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40.00</w:t>
            </w:r>
          </w:p>
        </w:tc>
        <w:tc>
          <w:tcPr>
            <w:tcW w:w="7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3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0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21007</w:t>
            </w:r>
          </w:p>
        </w:tc>
        <w:tc>
          <w:tcPr>
            <w:tcW w:w="264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计划生育事务</w:t>
            </w:r>
          </w:p>
        </w:tc>
        <w:tc>
          <w:tcPr>
            <w:tcW w:w="10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25.00</w:t>
            </w:r>
          </w:p>
        </w:tc>
        <w:tc>
          <w:tcPr>
            <w:tcW w:w="7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25.00</w:t>
            </w:r>
          </w:p>
        </w:tc>
        <w:tc>
          <w:tcPr>
            <w:tcW w:w="7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3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0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2100799</w:t>
            </w:r>
          </w:p>
        </w:tc>
        <w:tc>
          <w:tcPr>
            <w:tcW w:w="264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其他计划生育事务支出</w:t>
            </w:r>
          </w:p>
        </w:tc>
        <w:tc>
          <w:tcPr>
            <w:tcW w:w="10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25.00</w:t>
            </w:r>
          </w:p>
        </w:tc>
        <w:tc>
          <w:tcPr>
            <w:tcW w:w="7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25.00</w:t>
            </w:r>
          </w:p>
        </w:tc>
        <w:tc>
          <w:tcPr>
            <w:tcW w:w="7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3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0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21099</w:t>
            </w:r>
          </w:p>
        </w:tc>
        <w:tc>
          <w:tcPr>
            <w:tcW w:w="264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其他医疗卫生与计划生育支出</w:t>
            </w:r>
          </w:p>
        </w:tc>
        <w:tc>
          <w:tcPr>
            <w:tcW w:w="10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188.40</w:t>
            </w:r>
          </w:p>
        </w:tc>
        <w:tc>
          <w:tcPr>
            <w:tcW w:w="7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188.40</w:t>
            </w:r>
          </w:p>
        </w:tc>
        <w:tc>
          <w:tcPr>
            <w:tcW w:w="7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3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0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2109901</w:t>
            </w:r>
          </w:p>
        </w:tc>
        <w:tc>
          <w:tcPr>
            <w:tcW w:w="264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其他医疗卫生与计划生育支出</w:t>
            </w:r>
          </w:p>
        </w:tc>
        <w:tc>
          <w:tcPr>
            <w:tcW w:w="10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188.40</w:t>
            </w:r>
          </w:p>
        </w:tc>
        <w:tc>
          <w:tcPr>
            <w:tcW w:w="7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188.40</w:t>
            </w:r>
          </w:p>
        </w:tc>
        <w:tc>
          <w:tcPr>
            <w:tcW w:w="7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3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0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8908" w:type="dxa"/>
            <w:gridSpan w:val="11"/>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注：本表反映部门本年度取得的各项收入情况。</w:t>
            </w:r>
          </w:p>
        </w:tc>
      </w:tr>
    </w:tbl>
    <w:p>
      <w:pPr>
        <w:numPr>
          <w:ilvl w:val="0"/>
          <w:numId w:val="0"/>
        </w:numPr>
        <w:ind w:leftChars="200"/>
        <w:jc w:val="both"/>
        <w:rPr>
          <w:rFonts w:hint="eastAsia" w:ascii="黑体" w:hAnsi="黑体" w:eastAsia="黑体" w:cs="黑体"/>
          <w:sz w:val="36"/>
          <w:szCs w:val="36"/>
          <w:lang w:val="en-US" w:eastAsia="zh-CN"/>
        </w:rPr>
      </w:pPr>
    </w:p>
    <w:p>
      <w:pPr>
        <w:numPr>
          <w:ilvl w:val="0"/>
          <w:numId w:val="0"/>
        </w:numPr>
        <w:ind w:leftChars="200"/>
        <w:jc w:val="both"/>
        <w:rPr>
          <w:rFonts w:hint="eastAsia" w:ascii="黑体" w:hAnsi="黑体" w:eastAsia="黑体" w:cs="黑体"/>
          <w:sz w:val="36"/>
          <w:szCs w:val="36"/>
          <w:lang w:val="en-US" w:eastAsia="zh-CN"/>
        </w:rPr>
      </w:pPr>
    </w:p>
    <w:p>
      <w:pPr>
        <w:numPr>
          <w:ilvl w:val="0"/>
          <w:numId w:val="0"/>
        </w:numPr>
        <w:ind w:leftChars="200"/>
        <w:jc w:val="both"/>
        <w:rPr>
          <w:rFonts w:hint="eastAsia" w:ascii="黑体" w:hAnsi="黑体" w:eastAsia="黑体" w:cs="黑体"/>
          <w:sz w:val="36"/>
          <w:szCs w:val="36"/>
          <w:lang w:val="en-US" w:eastAsia="zh-CN"/>
        </w:rPr>
      </w:pPr>
    </w:p>
    <w:p>
      <w:pPr>
        <w:numPr>
          <w:ilvl w:val="0"/>
          <w:numId w:val="0"/>
        </w:numPr>
        <w:ind w:leftChars="200"/>
        <w:jc w:val="both"/>
        <w:rPr>
          <w:rFonts w:hint="eastAsia" w:ascii="黑体" w:hAnsi="黑体" w:eastAsia="黑体" w:cs="黑体"/>
          <w:sz w:val="36"/>
          <w:szCs w:val="36"/>
          <w:lang w:val="en-US" w:eastAsia="zh-CN"/>
        </w:rPr>
      </w:pPr>
    </w:p>
    <w:p>
      <w:pPr>
        <w:numPr>
          <w:ilvl w:val="0"/>
          <w:numId w:val="0"/>
        </w:numPr>
        <w:ind w:leftChars="200"/>
        <w:jc w:val="both"/>
        <w:rPr>
          <w:rFonts w:hint="eastAsia" w:ascii="黑体" w:hAnsi="黑体" w:eastAsia="黑体" w:cs="黑体"/>
          <w:sz w:val="36"/>
          <w:szCs w:val="36"/>
          <w:lang w:val="en-US" w:eastAsia="zh-CN"/>
        </w:rPr>
      </w:pPr>
    </w:p>
    <w:p>
      <w:pPr>
        <w:numPr>
          <w:ilvl w:val="0"/>
          <w:numId w:val="0"/>
        </w:numPr>
        <w:ind w:leftChars="200"/>
        <w:jc w:val="both"/>
        <w:rPr>
          <w:rFonts w:hint="eastAsia" w:ascii="黑体" w:hAnsi="黑体" w:eastAsia="黑体" w:cs="黑体"/>
          <w:sz w:val="36"/>
          <w:szCs w:val="36"/>
          <w:lang w:val="en-US" w:eastAsia="zh-CN"/>
        </w:rPr>
      </w:pPr>
    </w:p>
    <w:p>
      <w:pPr>
        <w:numPr>
          <w:ilvl w:val="0"/>
          <w:numId w:val="0"/>
        </w:numPr>
        <w:ind w:leftChars="200"/>
        <w:jc w:val="both"/>
        <w:rPr>
          <w:rFonts w:hint="eastAsia" w:ascii="黑体" w:hAnsi="黑体" w:eastAsia="黑体" w:cs="黑体"/>
          <w:sz w:val="36"/>
          <w:szCs w:val="36"/>
          <w:lang w:val="en-US" w:eastAsia="zh-CN"/>
        </w:rPr>
      </w:pPr>
    </w:p>
    <w:tbl>
      <w:tblPr>
        <w:tblStyle w:val="3"/>
        <w:tblW w:w="89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29"/>
        <w:gridCol w:w="439"/>
        <w:gridCol w:w="250"/>
        <w:gridCol w:w="2700"/>
        <w:gridCol w:w="1075"/>
        <w:gridCol w:w="838"/>
        <w:gridCol w:w="850"/>
        <w:gridCol w:w="825"/>
        <w:gridCol w:w="762"/>
        <w:gridCol w:w="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8956" w:type="dxa"/>
            <w:gridSpan w:val="10"/>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29" w:type="dxa"/>
            <w:shd w:val="clear" w:color="auto" w:fill="auto"/>
            <w:vAlign w:val="bottom"/>
          </w:tcPr>
          <w:p>
            <w:pPr>
              <w:rPr>
                <w:rFonts w:hint="eastAsia" w:ascii="宋体" w:hAnsi="宋体" w:eastAsia="宋体" w:cs="宋体"/>
                <w:i w:val="0"/>
                <w:color w:val="000000"/>
                <w:sz w:val="18"/>
                <w:szCs w:val="18"/>
                <w:u w:val="none"/>
              </w:rPr>
            </w:pPr>
          </w:p>
        </w:tc>
        <w:tc>
          <w:tcPr>
            <w:tcW w:w="439" w:type="dxa"/>
            <w:shd w:val="clear" w:color="auto" w:fill="auto"/>
            <w:vAlign w:val="bottom"/>
          </w:tcPr>
          <w:p>
            <w:pPr>
              <w:rPr>
                <w:rFonts w:hint="eastAsia" w:ascii="宋体" w:hAnsi="宋体" w:eastAsia="宋体" w:cs="宋体"/>
                <w:i w:val="0"/>
                <w:color w:val="000000"/>
                <w:sz w:val="18"/>
                <w:szCs w:val="18"/>
                <w:u w:val="none"/>
              </w:rPr>
            </w:pPr>
          </w:p>
        </w:tc>
        <w:tc>
          <w:tcPr>
            <w:tcW w:w="250" w:type="dxa"/>
            <w:shd w:val="clear" w:color="auto" w:fill="auto"/>
            <w:vAlign w:val="bottom"/>
          </w:tcPr>
          <w:p>
            <w:pPr>
              <w:rPr>
                <w:rFonts w:hint="eastAsia" w:ascii="宋体" w:hAnsi="宋体" w:eastAsia="宋体" w:cs="宋体"/>
                <w:i w:val="0"/>
                <w:color w:val="000000"/>
                <w:sz w:val="18"/>
                <w:szCs w:val="18"/>
                <w:u w:val="none"/>
              </w:rPr>
            </w:pPr>
          </w:p>
        </w:tc>
        <w:tc>
          <w:tcPr>
            <w:tcW w:w="2700" w:type="dxa"/>
            <w:shd w:val="clear" w:color="auto" w:fill="auto"/>
            <w:vAlign w:val="bottom"/>
          </w:tcPr>
          <w:p>
            <w:pPr>
              <w:rPr>
                <w:rFonts w:hint="eastAsia" w:ascii="宋体" w:hAnsi="宋体" w:eastAsia="宋体" w:cs="宋体"/>
                <w:i w:val="0"/>
                <w:color w:val="000000"/>
                <w:sz w:val="18"/>
                <w:szCs w:val="18"/>
                <w:u w:val="none"/>
              </w:rPr>
            </w:pPr>
          </w:p>
        </w:tc>
        <w:tc>
          <w:tcPr>
            <w:tcW w:w="1075" w:type="dxa"/>
            <w:shd w:val="clear" w:color="auto" w:fill="auto"/>
            <w:vAlign w:val="bottom"/>
          </w:tcPr>
          <w:p>
            <w:pPr>
              <w:rPr>
                <w:rFonts w:hint="eastAsia" w:ascii="宋体" w:hAnsi="宋体" w:eastAsia="宋体" w:cs="宋体"/>
                <w:i w:val="0"/>
                <w:color w:val="000000"/>
                <w:sz w:val="18"/>
                <w:szCs w:val="18"/>
                <w:u w:val="none"/>
              </w:rPr>
            </w:pPr>
          </w:p>
        </w:tc>
        <w:tc>
          <w:tcPr>
            <w:tcW w:w="838" w:type="dxa"/>
            <w:shd w:val="clear" w:color="auto" w:fill="auto"/>
            <w:vAlign w:val="bottom"/>
          </w:tcPr>
          <w:p>
            <w:pPr>
              <w:rPr>
                <w:rFonts w:hint="eastAsia" w:ascii="宋体" w:hAnsi="宋体" w:eastAsia="宋体" w:cs="宋体"/>
                <w:i w:val="0"/>
                <w:color w:val="000000"/>
                <w:sz w:val="18"/>
                <w:szCs w:val="18"/>
                <w:u w:val="none"/>
              </w:rPr>
            </w:pPr>
          </w:p>
        </w:tc>
        <w:tc>
          <w:tcPr>
            <w:tcW w:w="850" w:type="dxa"/>
            <w:shd w:val="clear" w:color="auto" w:fill="auto"/>
            <w:vAlign w:val="bottom"/>
          </w:tcPr>
          <w:p>
            <w:pPr>
              <w:rPr>
                <w:rFonts w:hint="eastAsia" w:ascii="宋体" w:hAnsi="宋体" w:eastAsia="宋体" w:cs="宋体"/>
                <w:i w:val="0"/>
                <w:color w:val="000000"/>
                <w:sz w:val="18"/>
                <w:szCs w:val="18"/>
                <w:u w:val="none"/>
              </w:rPr>
            </w:pPr>
          </w:p>
        </w:tc>
        <w:tc>
          <w:tcPr>
            <w:tcW w:w="825" w:type="dxa"/>
            <w:shd w:val="clear" w:color="auto" w:fill="auto"/>
            <w:vAlign w:val="bottom"/>
          </w:tcPr>
          <w:p>
            <w:pPr>
              <w:rPr>
                <w:rFonts w:hint="eastAsia" w:ascii="宋体" w:hAnsi="宋体" w:eastAsia="宋体" w:cs="宋体"/>
                <w:i w:val="0"/>
                <w:color w:val="000000"/>
                <w:sz w:val="18"/>
                <w:szCs w:val="18"/>
                <w:u w:val="none"/>
              </w:rPr>
            </w:pPr>
          </w:p>
        </w:tc>
        <w:tc>
          <w:tcPr>
            <w:tcW w:w="1650" w:type="dxa"/>
            <w:gridSpan w:val="2"/>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793" w:type="dxa"/>
            <w:gridSpan w:val="5"/>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部门：广东省卫生厅政务服务中心</w:t>
            </w:r>
          </w:p>
        </w:tc>
        <w:tc>
          <w:tcPr>
            <w:tcW w:w="838" w:type="dxa"/>
            <w:shd w:val="clear" w:color="auto" w:fill="auto"/>
            <w:vAlign w:val="bottom"/>
          </w:tcPr>
          <w:p>
            <w:pPr>
              <w:rPr>
                <w:rFonts w:hint="eastAsia" w:ascii="宋体" w:hAnsi="宋体" w:eastAsia="宋体" w:cs="宋体"/>
                <w:i w:val="0"/>
                <w:color w:val="000000"/>
                <w:sz w:val="18"/>
                <w:szCs w:val="18"/>
                <w:u w:val="none"/>
              </w:rPr>
            </w:pPr>
          </w:p>
        </w:tc>
        <w:tc>
          <w:tcPr>
            <w:tcW w:w="850" w:type="dxa"/>
            <w:shd w:val="clear" w:color="auto" w:fill="auto"/>
            <w:vAlign w:val="bottom"/>
          </w:tcPr>
          <w:p>
            <w:pPr>
              <w:rPr>
                <w:rFonts w:hint="eastAsia" w:ascii="宋体" w:hAnsi="宋体" w:eastAsia="宋体" w:cs="宋体"/>
                <w:i w:val="0"/>
                <w:color w:val="000000"/>
                <w:sz w:val="18"/>
                <w:szCs w:val="18"/>
                <w:u w:val="none"/>
              </w:rPr>
            </w:pPr>
          </w:p>
        </w:tc>
        <w:tc>
          <w:tcPr>
            <w:tcW w:w="825" w:type="dxa"/>
            <w:shd w:val="clear" w:color="auto" w:fill="auto"/>
            <w:vAlign w:val="bottom"/>
          </w:tcPr>
          <w:p>
            <w:pPr>
              <w:rPr>
                <w:rFonts w:hint="eastAsia" w:ascii="宋体" w:hAnsi="宋体" w:eastAsia="宋体" w:cs="宋体"/>
                <w:i w:val="0"/>
                <w:color w:val="000000"/>
                <w:sz w:val="18"/>
                <w:szCs w:val="18"/>
                <w:u w:val="none"/>
              </w:rPr>
            </w:pPr>
          </w:p>
        </w:tc>
        <w:tc>
          <w:tcPr>
            <w:tcW w:w="1650" w:type="dxa"/>
            <w:gridSpan w:val="2"/>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1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2700"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1075"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本年支出</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838"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850"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c>
          <w:tcPr>
            <w:tcW w:w="825"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上缴上级支出</w:t>
            </w:r>
          </w:p>
        </w:tc>
        <w:tc>
          <w:tcPr>
            <w:tcW w:w="762"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经营支出</w:t>
            </w:r>
          </w:p>
        </w:tc>
        <w:tc>
          <w:tcPr>
            <w:tcW w:w="888"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70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7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38"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5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2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62"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88"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70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7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38"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5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2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62"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88"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70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7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38"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5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2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62"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88"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29"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类</w:t>
            </w:r>
          </w:p>
        </w:tc>
        <w:tc>
          <w:tcPr>
            <w:tcW w:w="439"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款</w:t>
            </w:r>
          </w:p>
        </w:tc>
        <w:tc>
          <w:tcPr>
            <w:tcW w:w="250"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270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107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8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82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76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8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2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9"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50"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70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0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1,721.48</w:t>
            </w:r>
          </w:p>
        </w:tc>
        <w:tc>
          <w:tcPr>
            <w:tcW w:w="8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695.58</w:t>
            </w:r>
          </w:p>
        </w:tc>
        <w:tc>
          <w:tcPr>
            <w:tcW w:w="8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1,025.90</w:t>
            </w:r>
          </w:p>
        </w:tc>
        <w:tc>
          <w:tcPr>
            <w:tcW w:w="8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6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8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1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270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社会保障和就业支出</w:t>
            </w:r>
          </w:p>
        </w:tc>
        <w:tc>
          <w:tcPr>
            <w:tcW w:w="10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208.71</w:t>
            </w:r>
          </w:p>
        </w:tc>
        <w:tc>
          <w:tcPr>
            <w:tcW w:w="8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208.71</w:t>
            </w:r>
          </w:p>
        </w:tc>
        <w:tc>
          <w:tcPr>
            <w:tcW w:w="8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6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8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1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w:t>
            </w:r>
          </w:p>
        </w:tc>
        <w:tc>
          <w:tcPr>
            <w:tcW w:w="270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行政事业单位离退休</w:t>
            </w:r>
          </w:p>
        </w:tc>
        <w:tc>
          <w:tcPr>
            <w:tcW w:w="10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208.71</w:t>
            </w:r>
          </w:p>
        </w:tc>
        <w:tc>
          <w:tcPr>
            <w:tcW w:w="8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208.71</w:t>
            </w:r>
          </w:p>
        </w:tc>
        <w:tc>
          <w:tcPr>
            <w:tcW w:w="8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6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8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1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2080502</w:t>
            </w:r>
          </w:p>
        </w:tc>
        <w:tc>
          <w:tcPr>
            <w:tcW w:w="270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事业单位离退休</w:t>
            </w:r>
          </w:p>
        </w:tc>
        <w:tc>
          <w:tcPr>
            <w:tcW w:w="10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156.57</w:t>
            </w:r>
          </w:p>
        </w:tc>
        <w:tc>
          <w:tcPr>
            <w:tcW w:w="8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156.57</w:t>
            </w:r>
          </w:p>
        </w:tc>
        <w:tc>
          <w:tcPr>
            <w:tcW w:w="8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6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8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1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2080599</w:t>
            </w:r>
          </w:p>
        </w:tc>
        <w:tc>
          <w:tcPr>
            <w:tcW w:w="270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其他行政事业单位离退休支出</w:t>
            </w:r>
          </w:p>
        </w:tc>
        <w:tc>
          <w:tcPr>
            <w:tcW w:w="10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52.14</w:t>
            </w:r>
          </w:p>
        </w:tc>
        <w:tc>
          <w:tcPr>
            <w:tcW w:w="8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52.14</w:t>
            </w:r>
          </w:p>
        </w:tc>
        <w:tc>
          <w:tcPr>
            <w:tcW w:w="8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6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8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1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270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医疗卫生与计划生育支出</w:t>
            </w:r>
          </w:p>
        </w:tc>
        <w:tc>
          <w:tcPr>
            <w:tcW w:w="10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1,512.77</w:t>
            </w:r>
          </w:p>
        </w:tc>
        <w:tc>
          <w:tcPr>
            <w:tcW w:w="8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486.87</w:t>
            </w:r>
          </w:p>
        </w:tc>
        <w:tc>
          <w:tcPr>
            <w:tcW w:w="8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1,025.90</w:t>
            </w:r>
          </w:p>
        </w:tc>
        <w:tc>
          <w:tcPr>
            <w:tcW w:w="8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6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8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1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21001</w:t>
            </w:r>
          </w:p>
        </w:tc>
        <w:tc>
          <w:tcPr>
            <w:tcW w:w="270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医疗卫生与计划生育管理事务</w:t>
            </w:r>
          </w:p>
        </w:tc>
        <w:tc>
          <w:tcPr>
            <w:tcW w:w="10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1,274.90</w:t>
            </w:r>
          </w:p>
        </w:tc>
        <w:tc>
          <w:tcPr>
            <w:tcW w:w="8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486.87</w:t>
            </w:r>
          </w:p>
        </w:tc>
        <w:tc>
          <w:tcPr>
            <w:tcW w:w="8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788.03</w:t>
            </w:r>
          </w:p>
        </w:tc>
        <w:tc>
          <w:tcPr>
            <w:tcW w:w="8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6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8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1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2100101</w:t>
            </w:r>
          </w:p>
        </w:tc>
        <w:tc>
          <w:tcPr>
            <w:tcW w:w="270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行政运行</w:t>
            </w:r>
          </w:p>
        </w:tc>
        <w:tc>
          <w:tcPr>
            <w:tcW w:w="10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8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8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6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8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1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2100199</w:t>
            </w:r>
          </w:p>
        </w:tc>
        <w:tc>
          <w:tcPr>
            <w:tcW w:w="270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其他医疗卫生与计划生育管理事务支出</w:t>
            </w:r>
          </w:p>
        </w:tc>
        <w:tc>
          <w:tcPr>
            <w:tcW w:w="10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1,264.90</w:t>
            </w:r>
          </w:p>
        </w:tc>
        <w:tc>
          <w:tcPr>
            <w:tcW w:w="8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476.87</w:t>
            </w:r>
          </w:p>
        </w:tc>
        <w:tc>
          <w:tcPr>
            <w:tcW w:w="8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788.03</w:t>
            </w:r>
          </w:p>
        </w:tc>
        <w:tc>
          <w:tcPr>
            <w:tcW w:w="8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6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8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1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21002</w:t>
            </w:r>
          </w:p>
        </w:tc>
        <w:tc>
          <w:tcPr>
            <w:tcW w:w="270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公立医院</w:t>
            </w:r>
          </w:p>
        </w:tc>
        <w:tc>
          <w:tcPr>
            <w:tcW w:w="10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39.05</w:t>
            </w:r>
          </w:p>
        </w:tc>
        <w:tc>
          <w:tcPr>
            <w:tcW w:w="8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39.05</w:t>
            </w:r>
          </w:p>
        </w:tc>
        <w:tc>
          <w:tcPr>
            <w:tcW w:w="8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6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8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1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2100299</w:t>
            </w:r>
          </w:p>
        </w:tc>
        <w:tc>
          <w:tcPr>
            <w:tcW w:w="270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其他公立医院支出</w:t>
            </w:r>
          </w:p>
        </w:tc>
        <w:tc>
          <w:tcPr>
            <w:tcW w:w="10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39.05</w:t>
            </w:r>
          </w:p>
        </w:tc>
        <w:tc>
          <w:tcPr>
            <w:tcW w:w="8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39.05</w:t>
            </w:r>
          </w:p>
        </w:tc>
        <w:tc>
          <w:tcPr>
            <w:tcW w:w="8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6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8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1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21007</w:t>
            </w:r>
          </w:p>
        </w:tc>
        <w:tc>
          <w:tcPr>
            <w:tcW w:w="270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计划生育事务</w:t>
            </w:r>
          </w:p>
        </w:tc>
        <w:tc>
          <w:tcPr>
            <w:tcW w:w="10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25.00</w:t>
            </w:r>
          </w:p>
        </w:tc>
        <w:tc>
          <w:tcPr>
            <w:tcW w:w="8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25.00</w:t>
            </w:r>
          </w:p>
        </w:tc>
        <w:tc>
          <w:tcPr>
            <w:tcW w:w="8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6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8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1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2100799</w:t>
            </w:r>
          </w:p>
        </w:tc>
        <w:tc>
          <w:tcPr>
            <w:tcW w:w="270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其他计划生育事务支出</w:t>
            </w:r>
          </w:p>
        </w:tc>
        <w:tc>
          <w:tcPr>
            <w:tcW w:w="10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25.00</w:t>
            </w:r>
          </w:p>
        </w:tc>
        <w:tc>
          <w:tcPr>
            <w:tcW w:w="8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25.00</w:t>
            </w:r>
          </w:p>
        </w:tc>
        <w:tc>
          <w:tcPr>
            <w:tcW w:w="8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6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8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1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21099</w:t>
            </w:r>
          </w:p>
        </w:tc>
        <w:tc>
          <w:tcPr>
            <w:tcW w:w="270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其他医疗卫生与计划生育支出</w:t>
            </w:r>
          </w:p>
        </w:tc>
        <w:tc>
          <w:tcPr>
            <w:tcW w:w="10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173.82</w:t>
            </w:r>
          </w:p>
        </w:tc>
        <w:tc>
          <w:tcPr>
            <w:tcW w:w="8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173.82</w:t>
            </w:r>
          </w:p>
        </w:tc>
        <w:tc>
          <w:tcPr>
            <w:tcW w:w="8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6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8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1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2109901</w:t>
            </w:r>
          </w:p>
        </w:tc>
        <w:tc>
          <w:tcPr>
            <w:tcW w:w="270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其他医疗卫生与计划生育支出</w:t>
            </w:r>
          </w:p>
        </w:tc>
        <w:tc>
          <w:tcPr>
            <w:tcW w:w="10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173.82</w:t>
            </w:r>
          </w:p>
        </w:tc>
        <w:tc>
          <w:tcPr>
            <w:tcW w:w="8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173.82</w:t>
            </w:r>
          </w:p>
        </w:tc>
        <w:tc>
          <w:tcPr>
            <w:tcW w:w="8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6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8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8956" w:type="dxa"/>
            <w:gridSpan w:val="10"/>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注：本表反映部门本年度各项支出情况。</w:t>
            </w:r>
          </w:p>
        </w:tc>
      </w:tr>
    </w:tbl>
    <w:p>
      <w:pPr>
        <w:numPr>
          <w:ilvl w:val="0"/>
          <w:numId w:val="0"/>
        </w:numPr>
        <w:ind w:leftChars="200"/>
        <w:jc w:val="both"/>
        <w:rPr>
          <w:rFonts w:hint="eastAsia" w:ascii="黑体" w:hAnsi="黑体" w:eastAsia="黑体" w:cs="黑体"/>
          <w:sz w:val="36"/>
          <w:szCs w:val="36"/>
          <w:lang w:val="en-US" w:eastAsia="zh-CN"/>
        </w:rPr>
      </w:pPr>
    </w:p>
    <w:p>
      <w:pPr>
        <w:numPr>
          <w:ilvl w:val="0"/>
          <w:numId w:val="0"/>
        </w:numPr>
        <w:ind w:leftChars="200"/>
        <w:jc w:val="both"/>
        <w:rPr>
          <w:rFonts w:hint="eastAsia" w:ascii="黑体" w:hAnsi="黑体" w:eastAsia="黑体" w:cs="黑体"/>
          <w:sz w:val="36"/>
          <w:szCs w:val="36"/>
          <w:lang w:val="en-US" w:eastAsia="zh-CN"/>
        </w:rPr>
      </w:pPr>
    </w:p>
    <w:p>
      <w:pPr>
        <w:numPr>
          <w:ilvl w:val="0"/>
          <w:numId w:val="0"/>
        </w:numPr>
        <w:ind w:leftChars="200"/>
        <w:jc w:val="both"/>
        <w:rPr>
          <w:rFonts w:hint="eastAsia" w:ascii="黑体" w:hAnsi="黑体" w:eastAsia="黑体" w:cs="黑体"/>
          <w:sz w:val="36"/>
          <w:szCs w:val="36"/>
          <w:lang w:val="en-US" w:eastAsia="zh-CN"/>
        </w:rPr>
      </w:pPr>
    </w:p>
    <w:p>
      <w:pPr>
        <w:numPr>
          <w:ilvl w:val="0"/>
          <w:numId w:val="0"/>
        </w:numPr>
        <w:ind w:leftChars="200"/>
        <w:jc w:val="both"/>
        <w:rPr>
          <w:rFonts w:hint="eastAsia" w:ascii="黑体" w:hAnsi="黑体" w:eastAsia="黑体" w:cs="黑体"/>
          <w:sz w:val="36"/>
          <w:szCs w:val="36"/>
          <w:lang w:val="en-US" w:eastAsia="zh-CN"/>
        </w:rPr>
      </w:pPr>
    </w:p>
    <w:p>
      <w:pPr>
        <w:numPr>
          <w:ilvl w:val="0"/>
          <w:numId w:val="0"/>
        </w:numPr>
        <w:ind w:leftChars="200"/>
        <w:jc w:val="both"/>
        <w:rPr>
          <w:rFonts w:hint="eastAsia" w:ascii="黑体" w:hAnsi="黑体" w:eastAsia="黑体" w:cs="黑体"/>
          <w:sz w:val="36"/>
          <w:szCs w:val="36"/>
          <w:lang w:val="en-US" w:eastAsia="zh-CN"/>
        </w:rPr>
      </w:pPr>
    </w:p>
    <w:p>
      <w:pPr>
        <w:numPr>
          <w:ilvl w:val="0"/>
          <w:numId w:val="0"/>
        </w:numPr>
        <w:ind w:leftChars="200"/>
        <w:jc w:val="both"/>
        <w:rPr>
          <w:rFonts w:hint="eastAsia" w:ascii="黑体" w:hAnsi="黑体" w:eastAsia="黑体" w:cs="黑体"/>
          <w:sz w:val="36"/>
          <w:szCs w:val="36"/>
          <w:lang w:val="en-US" w:eastAsia="zh-CN"/>
        </w:rPr>
      </w:pPr>
    </w:p>
    <w:p>
      <w:pPr>
        <w:numPr>
          <w:ilvl w:val="0"/>
          <w:numId w:val="0"/>
        </w:numPr>
        <w:ind w:leftChars="200"/>
        <w:jc w:val="both"/>
        <w:rPr>
          <w:rFonts w:hint="eastAsia" w:ascii="黑体" w:hAnsi="黑体" w:eastAsia="黑体" w:cs="黑体"/>
          <w:sz w:val="36"/>
          <w:szCs w:val="36"/>
          <w:lang w:val="en-US" w:eastAsia="zh-CN"/>
        </w:rPr>
      </w:pPr>
    </w:p>
    <w:tbl>
      <w:tblPr>
        <w:tblStyle w:val="3"/>
        <w:tblW w:w="88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003"/>
        <w:gridCol w:w="403"/>
        <w:gridCol w:w="975"/>
        <w:gridCol w:w="2462"/>
        <w:gridCol w:w="413"/>
        <w:gridCol w:w="812"/>
        <w:gridCol w:w="850"/>
        <w:gridCol w:w="9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8856" w:type="dxa"/>
            <w:gridSpan w:val="8"/>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 w:hRule="atLeast"/>
        </w:trPr>
        <w:tc>
          <w:tcPr>
            <w:tcW w:w="2003" w:type="dxa"/>
            <w:shd w:val="clear" w:color="auto" w:fill="auto"/>
            <w:vAlign w:val="bottom"/>
          </w:tcPr>
          <w:p>
            <w:pPr>
              <w:rPr>
                <w:rFonts w:hint="eastAsia" w:ascii="宋体" w:hAnsi="宋体" w:eastAsia="宋体" w:cs="宋体"/>
                <w:i w:val="0"/>
                <w:color w:val="000000"/>
                <w:sz w:val="18"/>
                <w:szCs w:val="18"/>
                <w:u w:val="none"/>
              </w:rPr>
            </w:pPr>
          </w:p>
        </w:tc>
        <w:tc>
          <w:tcPr>
            <w:tcW w:w="403" w:type="dxa"/>
            <w:shd w:val="clear" w:color="auto" w:fill="auto"/>
            <w:vAlign w:val="bottom"/>
          </w:tcPr>
          <w:p>
            <w:pPr>
              <w:rPr>
                <w:rFonts w:hint="eastAsia" w:ascii="宋体" w:hAnsi="宋体" w:eastAsia="宋体" w:cs="宋体"/>
                <w:i w:val="0"/>
                <w:color w:val="000000"/>
                <w:sz w:val="18"/>
                <w:szCs w:val="18"/>
                <w:u w:val="none"/>
              </w:rPr>
            </w:pPr>
          </w:p>
        </w:tc>
        <w:tc>
          <w:tcPr>
            <w:tcW w:w="975" w:type="dxa"/>
            <w:shd w:val="clear" w:color="auto" w:fill="auto"/>
            <w:vAlign w:val="bottom"/>
          </w:tcPr>
          <w:p>
            <w:pPr>
              <w:rPr>
                <w:rFonts w:hint="eastAsia" w:ascii="宋体" w:hAnsi="宋体" w:eastAsia="宋体" w:cs="宋体"/>
                <w:i w:val="0"/>
                <w:color w:val="000000"/>
                <w:sz w:val="18"/>
                <w:szCs w:val="18"/>
                <w:u w:val="none"/>
              </w:rPr>
            </w:pPr>
          </w:p>
        </w:tc>
        <w:tc>
          <w:tcPr>
            <w:tcW w:w="2462" w:type="dxa"/>
            <w:shd w:val="clear" w:color="auto" w:fill="auto"/>
            <w:vAlign w:val="bottom"/>
          </w:tcPr>
          <w:p>
            <w:pPr>
              <w:rPr>
                <w:rFonts w:hint="eastAsia" w:ascii="宋体" w:hAnsi="宋体" w:eastAsia="宋体" w:cs="宋体"/>
                <w:i w:val="0"/>
                <w:color w:val="000000"/>
                <w:sz w:val="18"/>
                <w:szCs w:val="18"/>
                <w:u w:val="none"/>
              </w:rPr>
            </w:pPr>
          </w:p>
        </w:tc>
        <w:tc>
          <w:tcPr>
            <w:tcW w:w="413" w:type="dxa"/>
            <w:shd w:val="clear" w:color="auto" w:fill="auto"/>
            <w:vAlign w:val="bottom"/>
          </w:tcPr>
          <w:p>
            <w:pPr>
              <w:rPr>
                <w:rFonts w:hint="eastAsia" w:ascii="宋体" w:hAnsi="宋体" w:eastAsia="宋体" w:cs="宋体"/>
                <w:i w:val="0"/>
                <w:color w:val="000000"/>
                <w:sz w:val="18"/>
                <w:szCs w:val="18"/>
                <w:u w:val="none"/>
              </w:rPr>
            </w:pPr>
          </w:p>
        </w:tc>
        <w:tc>
          <w:tcPr>
            <w:tcW w:w="812" w:type="dxa"/>
            <w:shd w:val="clear" w:color="auto" w:fill="auto"/>
            <w:vAlign w:val="bottom"/>
          </w:tcPr>
          <w:p>
            <w:pPr>
              <w:rPr>
                <w:rFonts w:hint="eastAsia" w:ascii="宋体" w:hAnsi="宋体" w:eastAsia="宋体" w:cs="宋体"/>
                <w:i w:val="0"/>
                <w:color w:val="000000"/>
                <w:sz w:val="18"/>
                <w:szCs w:val="18"/>
                <w:u w:val="none"/>
              </w:rPr>
            </w:pPr>
          </w:p>
        </w:tc>
        <w:tc>
          <w:tcPr>
            <w:tcW w:w="1788" w:type="dxa"/>
            <w:gridSpan w:val="2"/>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 w:hRule="atLeast"/>
        </w:trPr>
        <w:tc>
          <w:tcPr>
            <w:tcW w:w="3381" w:type="dxa"/>
            <w:gridSpan w:val="3"/>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部门：广东省卫生厅政务服务中心</w:t>
            </w:r>
          </w:p>
        </w:tc>
        <w:tc>
          <w:tcPr>
            <w:tcW w:w="2462" w:type="dxa"/>
            <w:shd w:val="clear" w:color="auto" w:fill="auto"/>
            <w:vAlign w:val="bottom"/>
          </w:tcPr>
          <w:p>
            <w:pPr>
              <w:rPr>
                <w:rFonts w:hint="eastAsia" w:ascii="宋体" w:hAnsi="宋体" w:eastAsia="宋体" w:cs="宋体"/>
                <w:i w:val="0"/>
                <w:color w:val="000000"/>
                <w:sz w:val="18"/>
                <w:szCs w:val="18"/>
                <w:u w:val="none"/>
              </w:rPr>
            </w:pPr>
          </w:p>
        </w:tc>
        <w:tc>
          <w:tcPr>
            <w:tcW w:w="413" w:type="dxa"/>
            <w:shd w:val="clear" w:color="auto" w:fill="auto"/>
            <w:vAlign w:val="bottom"/>
          </w:tcPr>
          <w:p>
            <w:pPr>
              <w:rPr>
                <w:rFonts w:hint="eastAsia" w:ascii="宋体" w:hAnsi="宋体" w:eastAsia="宋体" w:cs="宋体"/>
                <w:i w:val="0"/>
                <w:color w:val="000000"/>
                <w:sz w:val="18"/>
                <w:szCs w:val="18"/>
                <w:u w:val="none"/>
              </w:rPr>
            </w:pPr>
          </w:p>
        </w:tc>
        <w:tc>
          <w:tcPr>
            <w:tcW w:w="812" w:type="dxa"/>
            <w:shd w:val="clear" w:color="auto" w:fill="auto"/>
            <w:vAlign w:val="bottom"/>
          </w:tcPr>
          <w:p>
            <w:pPr>
              <w:rPr>
                <w:rFonts w:hint="eastAsia" w:ascii="宋体" w:hAnsi="宋体" w:eastAsia="宋体" w:cs="宋体"/>
                <w:i w:val="0"/>
                <w:color w:val="000000"/>
                <w:sz w:val="18"/>
                <w:szCs w:val="18"/>
                <w:u w:val="none"/>
              </w:rPr>
            </w:pPr>
          </w:p>
        </w:tc>
        <w:tc>
          <w:tcPr>
            <w:tcW w:w="1788" w:type="dxa"/>
            <w:gridSpan w:val="2"/>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33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     入</w:t>
            </w:r>
          </w:p>
        </w:tc>
        <w:tc>
          <w:tcPr>
            <w:tcW w:w="5475" w:type="dxa"/>
            <w:gridSpan w:val="5"/>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2003"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w:t>
            </w:r>
          </w:p>
        </w:tc>
        <w:tc>
          <w:tcPr>
            <w:tcW w:w="403"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行次</w:t>
            </w:r>
          </w:p>
        </w:tc>
        <w:tc>
          <w:tcPr>
            <w:tcW w:w="975"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w:t>
            </w:r>
          </w:p>
        </w:tc>
        <w:tc>
          <w:tcPr>
            <w:tcW w:w="2462"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w:t>
            </w:r>
          </w:p>
        </w:tc>
        <w:tc>
          <w:tcPr>
            <w:tcW w:w="413"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行次</w:t>
            </w:r>
          </w:p>
        </w:tc>
        <w:tc>
          <w:tcPr>
            <w:tcW w:w="812"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850"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一般公共预算财政拨款</w:t>
            </w:r>
          </w:p>
        </w:tc>
        <w:tc>
          <w:tcPr>
            <w:tcW w:w="938"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200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03"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75"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462"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13"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2"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50"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38"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00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403"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7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46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413"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8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9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00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w:t>
            </w:r>
          </w:p>
        </w:tc>
        <w:tc>
          <w:tcPr>
            <w:tcW w:w="40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1,440.84</w:t>
            </w:r>
          </w:p>
        </w:tc>
        <w:tc>
          <w:tcPr>
            <w:tcW w:w="246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41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8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0" w:hRule="exact"/>
        </w:trPr>
        <w:tc>
          <w:tcPr>
            <w:tcW w:w="200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w:t>
            </w:r>
          </w:p>
        </w:tc>
        <w:tc>
          <w:tcPr>
            <w:tcW w:w="40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46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41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8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003"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0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97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6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41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003"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0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97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6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41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8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003"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0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7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6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41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8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003"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0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97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6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41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8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003"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0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97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6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七、文化体育与传媒支出</w:t>
            </w:r>
          </w:p>
        </w:tc>
        <w:tc>
          <w:tcPr>
            <w:tcW w:w="41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8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003"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0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97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6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41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8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208.71</w:t>
            </w:r>
          </w:p>
        </w:tc>
        <w:tc>
          <w:tcPr>
            <w:tcW w:w="8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208.71</w:t>
            </w:r>
          </w:p>
        </w:tc>
        <w:tc>
          <w:tcPr>
            <w:tcW w:w="9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003"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0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97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6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九、医疗卫生与计划生育支出</w:t>
            </w:r>
          </w:p>
        </w:tc>
        <w:tc>
          <w:tcPr>
            <w:tcW w:w="41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8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1,188.45</w:t>
            </w:r>
          </w:p>
        </w:tc>
        <w:tc>
          <w:tcPr>
            <w:tcW w:w="8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1,188.45</w:t>
            </w:r>
          </w:p>
        </w:tc>
        <w:tc>
          <w:tcPr>
            <w:tcW w:w="9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003"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0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7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6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十、节能环保支出</w:t>
            </w:r>
          </w:p>
        </w:tc>
        <w:tc>
          <w:tcPr>
            <w:tcW w:w="41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8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003"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0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97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6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十一、城乡社区支出</w:t>
            </w:r>
          </w:p>
        </w:tc>
        <w:tc>
          <w:tcPr>
            <w:tcW w:w="41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8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003"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0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97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6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十二、农林水支出</w:t>
            </w:r>
          </w:p>
        </w:tc>
        <w:tc>
          <w:tcPr>
            <w:tcW w:w="41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8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003"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0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97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6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十三、交通运输支出</w:t>
            </w:r>
          </w:p>
        </w:tc>
        <w:tc>
          <w:tcPr>
            <w:tcW w:w="41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8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003"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0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97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6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十四、资源勘探信息等支出</w:t>
            </w:r>
          </w:p>
        </w:tc>
        <w:tc>
          <w:tcPr>
            <w:tcW w:w="41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8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003"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0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97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6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十五、商业服务业等支出</w:t>
            </w:r>
          </w:p>
        </w:tc>
        <w:tc>
          <w:tcPr>
            <w:tcW w:w="41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8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003"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0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97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6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十六、金融支出</w:t>
            </w:r>
          </w:p>
        </w:tc>
        <w:tc>
          <w:tcPr>
            <w:tcW w:w="41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8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003"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0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97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6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十七、援助其他地区支出</w:t>
            </w:r>
          </w:p>
        </w:tc>
        <w:tc>
          <w:tcPr>
            <w:tcW w:w="41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8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003"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0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97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6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十八、国土海洋气象等支出</w:t>
            </w:r>
          </w:p>
        </w:tc>
        <w:tc>
          <w:tcPr>
            <w:tcW w:w="41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8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003"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0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97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6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十九、住房保障支出</w:t>
            </w:r>
          </w:p>
        </w:tc>
        <w:tc>
          <w:tcPr>
            <w:tcW w:w="41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8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003"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0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97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6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二十、粮油物资储备支出</w:t>
            </w:r>
          </w:p>
        </w:tc>
        <w:tc>
          <w:tcPr>
            <w:tcW w:w="41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c>
          <w:tcPr>
            <w:tcW w:w="8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003"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0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97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6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二十一、其他支出</w:t>
            </w:r>
          </w:p>
        </w:tc>
        <w:tc>
          <w:tcPr>
            <w:tcW w:w="41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8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00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本年收入合计</w:t>
            </w:r>
          </w:p>
        </w:tc>
        <w:tc>
          <w:tcPr>
            <w:tcW w:w="40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9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1,440.84</w:t>
            </w:r>
          </w:p>
        </w:tc>
        <w:tc>
          <w:tcPr>
            <w:tcW w:w="246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本年支出合计</w:t>
            </w:r>
          </w:p>
        </w:tc>
        <w:tc>
          <w:tcPr>
            <w:tcW w:w="41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c>
          <w:tcPr>
            <w:tcW w:w="8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1,397.16</w:t>
            </w:r>
          </w:p>
        </w:tc>
        <w:tc>
          <w:tcPr>
            <w:tcW w:w="8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1,397.16</w:t>
            </w:r>
          </w:p>
        </w:tc>
        <w:tc>
          <w:tcPr>
            <w:tcW w:w="9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00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年初财政拨款结转和结余</w:t>
            </w:r>
          </w:p>
        </w:tc>
        <w:tc>
          <w:tcPr>
            <w:tcW w:w="40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9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w:t>
            </w:r>
          </w:p>
        </w:tc>
        <w:tc>
          <w:tcPr>
            <w:tcW w:w="246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年末财政拨款结转和结余</w:t>
            </w:r>
          </w:p>
        </w:tc>
        <w:tc>
          <w:tcPr>
            <w:tcW w:w="41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8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64.38</w:t>
            </w:r>
          </w:p>
        </w:tc>
        <w:tc>
          <w:tcPr>
            <w:tcW w:w="8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64.38</w:t>
            </w:r>
          </w:p>
        </w:tc>
        <w:tc>
          <w:tcPr>
            <w:tcW w:w="9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00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一般公共预算财政拨款</w:t>
            </w:r>
          </w:p>
        </w:tc>
        <w:tc>
          <w:tcPr>
            <w:tcW w:w="40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9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w:t>
            </w:r>
          </w:p>
        </w:tc>
        <w:tc>
          <w:tcPr>
            <w:tcW w:w="2462"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1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81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5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38"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00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政府性基金预算财政拨款</w:t>
            </w:r>
          </w:p>
        </w:tc>
        <w:tc>
          <w:tcPr>
            <w:tcW w:w="40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9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462"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1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81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5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38"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003"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0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97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62"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1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w:t>
            </w:r>
          </w:p>
        </w:tc>
        <w:tc>
          <w:tcPr>
            <w:tcW w:w="81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5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38"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00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总计</w:t>
            </w:r>
          </w:p>
        </w:tc>
        <w:tc>
          <w:tcPr>
            <w:tcW w:w="40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9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1,461.54</w:t>
            </w:r>
          </w:p>
        </w:tc>
        <w:tc>
          <w:tcPr>
            <w:tcW w:w="246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总计</w:t>
            </w:r>
          </w:p>
        </w:tc>
        <w:tc>
          <w:tcPr>
            <w:tcW w:w="41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8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1,461.54</w:t>
            </w:r>
          </w:p>
        </w:tc>
        <w:tc>
          <w:tcPr>
            <w:tcW w:w="8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1,461.54</w:t>
            </w:r>
          </w:p>
        </w:tc>
        <w:tc>
          <w:tcPr>
            <w:tcW w:w="9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 w:hRule="atLeast"/>
        </w:trPr>
        <w:tc>
          <w:tcPr>
            <w:tcW w:w="8856" w:type="dxa"/>
            <w:gridSpan w:val="8"/>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注：本表反映部门本年度一般公共预算财政拨款和政府性基金预算财政拨款的总收支和年末结转结余情况。</w:t>
            </w:r>
          </w:p>
        </w:tc>
      </w:tr>
    </w:tbl>
    <w:p>
      <w:pPr>
        <w:numPr>
          <w:ilvl w:val="0"/>
          <w:numId w:val="0"/>
        </w:numPr>
        <w:ind w:leftChars="200"/>
        <w:jc w:val="both"/>
        <w:rPr>
          <w:rFonts w:hint="eastAsia" w:ascii="黑体" w:hAnsi="黑体" w:eastAsia="黑体" w:cs="黑体"/>
          <w:sz w:val="36"/>
          <w:szCs w:val="36"/>
          <w:lang w:val="en-US" w:eastAsia="zh-CN"/>
        </w:rPr>
      </w:pPr>
    </w:p>
    <w:p>
      <w:pPr>
        <w:numPr>
          <w:ilvl w:val="0"/>
          <w:numId w:val="0"/>
        </w:numPr>
        <w:ind w:leftChars="200"/>
        <w:jc w:val="both"/>
        <w:rPr>
          <w:rFonts w:hint="eastAsia" w:ascii="黑体" w:hAnsi="黑体" w:eastAsia="黑体" w:cs="黑体"/>
          <w:sz w:val="36"/>
          <w:szCs w:val="36"/>
          <w:lang w:val="en-US" w:eastAsia="zh-CN"/>
        </w:rPr>
      </w:pPr>
    </w:p>
    <w:p>
      <w:pPr>
        <w:numPr>
          <w:ilvl w:val="0"/>
          <w:numId w:val="0"/>
        </w:numPr>
        <w:ind w:leftChars="200"/>
        <w:jc w:val="both"/>
        <w:rPr>
          <w:rFonts w:hint="eastAsia" w:ascii="黑体" w:hAnsi="黑体" w:eastAsia="黑体" w:cs="黑体"/>
          <w:sz w:val="36"/>
          <w:szCs w:val="36"/>
          <w:lang w:val="en-US" w:eastAsia="zh-CN"/>
        </w:rPr>
      </w:pPr>
    </w:p>
    <w:tbl>
      <w:tblPr>
        <w:tblStyle w:val="3"/>
        <w:tblW w:w="89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17"/>
        <w:gridCol w:w="389"/>
        <w:gridCol w:w="362"/>
        <w:gridCol w:w="3475"/>
        <w:gridCol w:w="1300"/>
        <w:gridCol w:w="1592"/>
        <w:gridCol w:w="15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8998" w:type="dxa"/>
            <w:gridSpan w:val="7"/>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17" w:type="dxa"/>
            <w:shd w:val="clear" w:color="auto" w:fill="auto"/>
            <w:vAlign w:val="bottom"/>
          </w:tcPr>
          <w:p>
            <w:pPr>
              <w:rPr>
                <w:rFonts w:hint="eastAsia" w:ascii="宋体" w:hAnsi="宋体" w:eastAsia="宋体" w:cs="宋体"/>
                <w:i w:val="0"/>
                <w:color w:val="000000"/>
                <w:sz w:val="18"/>
                <w:szCs w:val="18"/>
                <w:u w:val="none"/>
              </w:rPr>
            </w:pPr>
          </w:p>
        </w:tc>
        <w:tc>
          <w:tcPr>
            <w:tcW w:w="389" w:type="dxa"/>
            <w:shd w:val="clear" w:color="auto" w:fill="auto"/>
            <w:vAlign w:val="bottom"/>
          </w:tcPr>
          <w:p>
            <w:pPr>
              <w:rPr>
                <w:rFonts w:hint="eastAsia" w:ascii="宋体" w:hAnsi="宋体" w:eastAsia="宋体" w:cs="宋体"/>
                <w:i w:val="0"/>
                <w:color w:val="000000"/>
                <w:sz w:val="18"/>
                <w:szCs w:val="18"/>
                <w:u w:val="none"/>
              </w:rPr>
            </w:pPr>
          </w:p>
        </w:tc>
        <w:tc>
          <w:tcPr>
            <w:tcW w:w="362" w:type="dxa"/>
            <w:shd w:val="clear" w:color="auto" w:fill="auto"/>
            <w:vAlign w:val="bottom"/>
          </w:tcPr>
          <w:p>
            <w:pPr>
              <w:rPr>
                <w:rFonts w:hint="eastAsia" w:ascii="宋体" w:hAnsi="宋体" w:eastAsia="宋体" w:cs="宋体"/>
                <w:i w:val="0"/>
                <w:color w:val="000000"/>
                <w:sz w:val="18"/>
                <w:szCs w:val="18"/>
                <w:u w:val="none"/>
              </w:rPr>
            </w:pPr>
          </w:p>
        </w:tc>
        <w:tc>
          <w:tcPr>
            <w:tcW w:w="3475" w:type="dxa"/>
            <w:shd w:val="clear" w:color="auto" w:fill="auto"/>
            <w:vAlign w:val="bottom"/>
          </w:tcPr>
          <w:p>
            <w:pPr>
              <w:rPr>
                <w:rFonts w:hint="eastAsia" w:ascii="宋体" w:hAnsi="宋体" w:eastAsia="宋体" w:cs="宋体"/>
                <w:i w:val="0"/>
                <w:color w:val="000000"/>
                <w:sz w:val="18"/>
                <w:szCs w:val="18"/>
                <w:u w:val="none"/>
              </w:rPr>
            </w:pPr>
          </w:p>
        </w:tc>
        <w:tc>
          <w:tcPr>
            <w:tcW w:w="1300" w:type="dxa"/>
            <w:shd w:val="clear" w:color="auto" w:fill="auto"/>
            <w:vAlign w:val="bottom"/>
          </w:tcPr>
          <w:p>
            <w:pPr>
              <w:rPr>
                <w:rFonts w:hint="eastAsia" w:ascii="宋体" w:hAnsi="宋体" w:eastAsia="宋体" w:cs="宋体"/>
                <w:i w:val="0"/>
                <w:color w:val="000000"/>
                <w:sz w:val="18"/>
                <w:szCs w:val="18"/>
                <w:u w:val="none"/>
              </w:rPr>
            </w:pPr>
          </w:p>
        </w:tc>
        <w:tc>
          <w:tcPr>
            <w:tcW w:w="1592" w:type="dxa"/>
            <w:shd w:val="clear" w:color="auto" w:fill="auto"/>
            <w:vAlign w:val="bottom"/>
          </w:tcPr>
          <w:p>
            <w:pPr>
              <w:rPr>
                <w:rFonts w:hint="eastAsia" w:ascii="宋体" w:hAnsi="宋体" w:eastAsia="宋体" w:cs="宋体"/>
                <w:i w:val="0"/>
                <w:color w:val="000000"/>
                <w:sz w:val="18"/>
                <w:szCs w:val="18"/>
                <w:u w:val="none"/>
              </w:rPr>
            </w:pPr>
          </w:p>
        </w:tc>
        <w:tc>
          <w:tcPr>
            <w:tcW w:w="1563"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843" w:type="dxa"/>
            <w:gridSpan w:val="5"/>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部门：广东省卫生厅政务服务中心</w:t>
            </w:r>
          </w:p>
        </w:tc>
        <w:tc>
          <w:tcPr>
            <w:tcW w:w="1592" w:type="dxa"/>
            <w:shd w:val="clear" w:color="auto" w:fill="auto"/>
            <w:vAlign w:val="bottom"/>
          </w:tcPr>
          <w:p>
            <w:pPr>
              <w:rPr>
                <w:rFonts w:hint="eastAsia" w:ascii="宋体" w:hAnsi="宋体" w:eastAsia="宋体" w:cs="宋体"/>
                <w:i w:val="0"/>
                <w:color w:val="000000"/>
                <w:sz w:val="18"/>
                <w:szCs w:val="18"/>
                <w:u w:val="none"/>
              </w:rPr>
            </w:pPr>
          </w:p>
        </w:tc>
        <w:tc>
          <w:tcPr>
            <w:tcW w:w="1563"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6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3475"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4455"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6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47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00"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592"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1563"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106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47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00"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92"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63"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106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47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00"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92"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63"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17"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类</w:t>
            </w:r>
          </w:p>
        </w:tc>
        <w:tc>
          <w:tcPr>
            <w:tcW w:w="389"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款</w:t>
            </w:r>
          </w:p>
        </w:tc>
        <w:tc>
          <w:tcPr>
            <w:tcW w:w="362"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347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130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59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56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1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89"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62"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47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3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1,397.16</w:t>
            </w:r>
          </w:p>
        </w:tc>
        <w:tc>
          <w:tcPr>
            <w:tcW w:w="159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418.71</w:t>
            </w:r>
          </w:p>
        </w:tc>
        <w:tc>
          <w:tcPr>
            <w:tcW w:w="156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978.45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6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347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社会保障和就业支出</w:t>
            </w:r>
          </w:p>
        </w:tc>
        <w:tc>
          <w:tcPr>
            <w:tcW w:w="13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208.71</w:t>
            </w:r>
          </w:p>
        </w:tc>
        <w:tc>
          <w:tcPr>
            <w:tcW w:w="159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208.71</w:t>
            </w:r>
          </w:p>
        </w:tc>
        <w:tc>
          <w:tcPr>
            <w:tcW w:w="156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6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w:t>
            </w:r>
          </w:p>
        </w:tc>
        <w:tc>
          <w:tcPr>
            <w:tcW w:w="347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行政事业单位离退休</w:t>
            </w:r>
          </w:p>
        </w:tc>
        <w:tc>
          <w:tcPr>
            <w:tcW w:w="13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208.71</w:t>
            </w:r>
          </w:p>
        </w:tc>
        <w:tc>
          <w:tcPr>
            <w:tcW w:w="159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208.71</w:t>
            </w:r>
          </w:p>
        </w:tc>
        <w:tc>
          <w:tcPr>
            <w:tcW w:w="156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6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2080502</w:t>
            </w:r>
          </w:p>
        </w:tc>
        <w:tc>
          <w:tcPr>
            <w:tcW w:w="347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事业单位离退休</w:t>
            </w:r>
          </w:p>
        </w:tc>
        <w:tc>
          <w:tcPr>
            <w:tcW w:w="13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156.57</w:t>
            </w:r>
          </w:p>
        </w:tc>
        <w:tc>
          <w:tcPr>
            <w:tcW w:w="159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156.57</w:t>
            </w:r>
          </w:p>
        </w:tc>
        <w:tc>
          <w:tcPr>
            <w:tcW w:w="156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6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2080599</w:t>
            </w:r>
          </w:p>
        </w:tc>
        <w:tc>
          <w:tcPr>
            <w:tcW w:w="347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其他行政事业单位离退休支出</w:t>
            </w:r>
          </w:p>
        </w:tc>
        <w:tc>
          <w:tcPr>
            <w:tcW w:w="13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52.14</w:t>
            </w:r>
          </w:p>
        </w:tc>
        <w:tc>
          <w:tcPr>
            <w:tcW w:w="159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52.14</w:t>
            </w:r>
          </w:p>
        </w:tc>
        <w:tc>
          <w:tcPr>
            <w:tcW w:w="156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6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347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医疗卫生与计划生育支出</w:t>
            </w:r>
          </w:p>
        </w:tc>
        <w:tc>
          <w:tcPr>
            <w:tcW w:w="13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1,188.45</w:t>
            </w:r>
          </w:p>
        </w:tc>
        <w:tc>
          <w:tcPr>
            <w:tcW w:w="159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210.00</w:t>
            </w:r>
          </w:p>
        </w:tc>
        <w:tc>
          <w:tcPr>
            <w:tcW w:w="156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978.45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6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21001</w:t>
            </w:r>
          </w:p>
        </w:tc>
        <w:tc>
          <w:tcPr>
            <w:tcW w:w="347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医疗卫生与计划生育管理事务</w:t>
            </w:r>
          </w:p>
        </w:tc>
        <w:tc>
          <w:tcPr>
            <w:tcW w:w="13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950.58</w:t>
            </w:r>
          </w:p>
        </w:tc>
        <w:tc>
          <w:tcPr>
            <w:tcW w:w="159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210.00</w:t>
            </w:r>
          </w:p>
        </w:tc>
        <w:tc>
          <w:tcPr>
            <w:tcW w:w="156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6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2100101</w:t>
            </w:r>
          </w:p>
        </w:tc>
        <w:tc>
          <w:tcPr>
            <w:tcW w:w="347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行政运行</w:t>
            </w:r>
          </w:p>
        </w:tc>
        <w:tc>
          <w:tcPr>
            <w:tcW w:w="13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59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56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6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2100199</w:t>
            </w:r>
          </w:p>
        </w:tc>
        <w:tc>
          <w:tcPr>
            <w:tcW w:w="347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其他医疗卫生与计划生育管理事务支出</w:t>
            </w:r>
          </w:p>
        </w:tc>
        <w:tc>
          <w:tcPr>
            <w:tcW w:w="13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940.58</w:t>
            </w:r>
          </w:p>
        </w:tc>
        <w:tc>
          <w:tcPr>
            <w:tcW w:w="159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w:t>
            </w:r>
          </w:p>
        </w:tc>
        <w:tc>
          <w:tcPr>
            <w:tcW w:w="156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6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21002</w:t>
            </w:r>
          </w:p>
        </w:tc>
        <w:tc>
          <w:tcPr>
            <w:tcW w:w="347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公立医院</w:t>
            </w:r>
          </w:p>
        </w:tc>
        <w:tc>
          <w:tcPr>
            <w:tcW w:w="13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39.05</w:t>
            </w:r>
          </w:p>
        </w:tc>
        <w:tc>
          <w:tcPr>
            <w:tcW w:w="159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56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6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2100299</w:t>
            </w:r>
          </w:p>
        </w:tc>
        <w:tc>
          <w:tcPr>
            <w:tcW w:w="347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其他公立医院支出</w:t>
            </w:r>
          </w:p>
        </w:tc>
        <w:tc>
          <w:tcPr>
            <w:tcW w:w="13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39.05</w:t>
            </w:r>
          </w:p>
        </w:tc>
        <w:tc>
          <w:tcPr>
            <w:tcW w:w="159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56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6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21007</w:t>
            </w:r>
          </w:p>
        </w:tc>
        <w:tc>
          <w:tcPr>
            <w:tcW w:w="347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计划生育事务</w:t>
            </w:r>
          </w:p>
        </w:tc>
        <w:tc>
          <w:tcPr>
            <w:tcW w:w="13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25.00</w:t>
            </w:r>
          </w:p>
        </w:tc>
        <w:tc>
          <w:tcPr>
            <w:tcW w:w="159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56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6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2100799</w:t>
            </w:r>
          </w:p>
        </w:tc>
        <w:tc>
          <w:tcPr>
            <w:tcW w:w="347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其他计划生育事务支出</w:t>
            </w:r>
          </w:p>
        </w:tc>
        <w:tc>
          <w:tcPr>
            <w:tcW w:w="13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25.00</w:t>
            </w:r>
          </w:p>
        </w:tc>
        <w:tc>
          <w:tcPr>
            <w:tcW w:w="159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56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6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21099</w:t>
            </w:r>
          </w:p>
        </w:tc>
        <w:tc>
          <w:tcPr>
            <w:tcW w:w="347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其他医疗卫生与计划生育支出</w:t>
            </w:r>
          </w:p>
        </w:tc>
        <w:tc>
          <w:tcPr>
            <w:tcW w:w="13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173.82</w:t>
            </w:r>
          </w:p>
        </w:tc>
        <w:tc>
          <w:tcPr>
            <w:tcW w:w="159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56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6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2109901</w:t>
            </w:r>
          </w:p>
        </w:tc>
        <w:tc>
          <w:tcPr>
            <w:tcW w:w="347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其他医疗卫生与计划生育支出</w:t>
            </w:r>
          </w:p>
        </w:tc>
        <w:tc>
          <w:tcPr>
            <w:tcW w:w="13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173.82</w:t>
            </w:r>
          </w:p>
        </w:tc>
        <w:tc>
          <w:tcPr>
            <w:tcW w:w="159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56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8998" w:type="dxa"/>
            <w:gridSpan w:val="7"/>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注：本表反映部门本年度一般公共预算财政拨款支出情况。</w:t>
            </w:r>
          </w:p>
        </w:tc>
      </w:tr>
    </w:tbl>
    <w:p>
      <w:pPr>
        <w:numPr>
          <w:ilvl w:val="0"/>
          <w:numId w:val="0"/>
        </w:numPr>
        <w:ind w:leftChars="200"/>
        <w:jc w:val="both"/>
        <w:rPr>
          <w:rFonts w:hint="eastAsia" w:ascii="黑体" w:hAnsi="黑体" w:eastAsia="黑体" w:cs="黑体"/>
          <w:sz w:val="36"/>
          <w:szCs w:val="36"/>
          <w:lang w:val="en-US" w:eastAsia="zh-CN"/>
        </w:rPr>
      </w:pPr>
    </w:p>
    <w:p>
      <w:pPr>
        <w:numPr>
          <w:ilvl w:val="0"/>
          <w:numId w:val="0"/>
        </w:numPr>
        <w:ind w:leftChars="200"/>
        <w:jc w:val="both"/>
        <w:rPr>
          <w:rFonts w:hint="eastAsia" w:ascii="黑体" w:hAnsi="黑体" w:eastAsia="黑体" w:cs="黑体"/>
          <w:sz w:val="36"/>
          <w:szCs w:val="36"/>
          <w:lang w:val="en-US" w:eastAsia="zh-CN"/>
        </w:rPr>
      </w:pPr>
    </w:p>
    <w:p>
      <w:pPr>
        <w:numPr>
          <w:ilvl w:val="0"/>
          <w:numId w:val="0"/>
        </w:numPr>
        <w:ind w:leftChars="200"/>
        <w:jc w:val="both"/>
        <w:rPr>
          <w:rFonts w:hint="eastAsia" w:ascii="黑体" w:hAnsi="黑体" w:eastAsia="黑体" w:cs="黑体"/>
          <w:sz w:val="36"/>
          <w:szCs w:val="36"/>
          <w:lang w:val="en-US" w:eastAsia="zh-CN"/>
        </w:rPr>
      </w:pPr>
    </w:p>
    <w:p>
      <w:pPr>
        <w:numPr>
          <w:ilvl w:val="0"/>
          <w:numId w:val="0"/>
        </w:numPr>
        <w:ind w:leftChars="200"/>
        <w:jc w:val="both"/>
        <w:rPr>
          <w:rFonts w:hint="eastAsia" w:ascii="黑体" w:hAnsi="黑体" w:eastAsia="黑体" w:cs="黑体"/>
          <w:sz w:val="36"/>
          <w:szCs w:val="36"/>
          <w:lang w:val="en-US" w:eastAsia="zh-CN"/>
        </w:rPr>
      </w:pPr>
    </w:p>
    <w:p>
      <w:pPr>
        <w:numPr>
          <w:ilvl w:val="0"/>
          <w:numId w:val="0"/>
        </w:numPr>
        <w:ind w:leftChars="200"/>
        <w:jc w:val="both"/>
        <w:rPr>
          <w:rFonts w:hint="eastAsia" w:ascii="黑体" w:hAnsi="黑体" w:eastAsia="黑体" w:cs="黑体"/>
          <w:sz w:val="36"/>
          <w:szCs w:val="36"/>
          <w:lang w:val="en-US" w:eastAsia="zh-CN"/>
        </w:rPr>
      </w:pPr>
    </w:p>
    <w:p>
      <w:pPr>
        <w:numPr>
          <w:ilvl w:val="0"/>
          <w:numId w:val="0"/>
        </w:numPr>
        <w:jc w:val="both"/>
        <w:rPr>
          <w:rFonts w:hint="eastAsia" w:ascii="黑体" w:hAnsi="黑体" w:eastAsia="黑体" w:cs="黑体"/>
          <w:sz w:val="36"/>
          <w:szCs w:val="36"/>
          <w:lang w:val="en-US" w:eastAsia="zh-CN"/>
        </w:rPr>
      </w:pPr>
    </w:p>
    <w:tbl>
      <w:tblPr>
        <w:tblStyle w:val="3"/>
        <w:tblW w:w="10372" w:type="dxa"/>
        <w:tblInd w:w="-87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25"/>
        <w:gridCol w:w="48"/>
        <w:gridCol w:w="494"/>
        <w:gridCol w:w="198"/>
        <w:gridCol w:w="205"/>
        <w:gridCol w:w="517"/>
        <w:gridCol w:w="356"/>
        <w:gridCol w:w="354"/>
        <w:gridCol w:w="12"/>
        <w:gridCol w:w="170"/>
        <w:gridCol w:w="368"/>
        <w:gridCol w:w="53"/>
        <w:gridCol w:w="78"/>
        <w:gridCol w:w="109"/>
        <w:gridCol w:w="79"/>
        <w:gridCol w:w="275"/>
        <w:gridCol w:w="209"/>
        <w:gridCol w:w="51"/>
        <w:gridCol w:w="15"/>
        <w:gridCol w:w="79"/>
        <w:gridCol w:w="602"/>
        <w:gridCol w:w="723"/>
        <w:gridCol w:w="334"/>
        <w:gridCol w:w="389"/>
        <w:gridCol w:w="148"/>
        <w:gridCol w:w="119"/>
        <w:gridCol w:w="406"/>
        <w:gridCol w:w="50"/>
        <w:gridCol w:w="459"/>
        <w:gridCol w:w="237"/>
        <w:gridCol w:w="708"/>
        <w:gridCol w:w="371"/>
        <w:gridCol w:w="454"/>
        <w:gridCol w:w="259"/>
        <w:gridCol w:w="536"/>
        <w:gridCol w:w="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2"/>
          <w:gridAfter w:val="2"/>
          <w:wBefore w:w="873" w:type="dxa"/>
          <w:wAfter w:w="618" w:type="dxa"/>
          <w:trHeight w:val="286" w:hRule="atLeast"/>
        </w:trPr>
        <w:tc>
          <w:tcPr>
            <w:tcW w:w="8881" w:type="dxa"/>
            <w:gridSpan w:val="32"/>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2"/>
          <w:gridAfter w:val="2"/>
          <w:wBefore w:w="873" w:type="dxa"/>
          <w:wAfter w:w="618" w:type="dxa"/>
          <w:trHeight w:val="286" w:hRule="atLeast"/>
        </w:trPr>
        <w:tc>
          <w:tcPr>
            <w:tcW w:w="494" w:type="dxa"/>
            <w:shd w:val="clear" w:color="auto" w:fill="auto"/>
            <w:vAlign w:val="bottom"/>
          </w:tcPr>
          <w:p>
            <w:pPr>
              <w:rPr>
                <w:rFonts w:hint="eastAsia" w:ascii="宋体" w:hAnsi="宋体" w:eastAsia="宋体" w:cs="宋体"/>
                <w:i w:val="0"/>
                <w:color w:val="000000"/>
                <w:sz w:val="18"/>
                <w:szCs w:val="18"/>
                <w:u w:val="none"/>
              </w:rPr>
            </w:pPr>
          </w:p>
        </w:tc>
        <w:tc>
          <w:tcPr>
            <w:tcW w:w="1812" w:type="dxa"/>
            <w:gridSpan w:val="7"/>
            <w:shd w:val="clear" w:color="auto" w:fill="auto"/>
            <w:vAlign w:val="bottom"/>
          </w:tcPr>
          <w:p>
            <w:pPr>
              <w:rPr>
                <w:rFonts w:hint="eastAsia" w:ascii="宋体" w:hAnsi="宋体" w:eastAsia="宋体" w:cs="宋体"/>
                <w:i w:val="0"/>
                <w:color w:val="000000"/>
                <w:sz w:val="18"/>
                <w:szCs w:val="18"/>
                <w:u w:val="none"/>
              </w:rPr>
            </w:pPr>
          </w:p>
        </w:tc>
        <w:tc>
          <w:tcPr>
            <w:tcW w:w="687" w:type="dxa"/>
            <w:gridSpan w:val="5"/>
            <w:shd w:val="clear" w:color="auto" w:fill="auto"/>
            <w:vAlign w:val="bottom"/>
          </w:tcPr>
          <w:p>
            <w:pPr>
              <w:rPr>
                <w:rFonts w:hint="eastAsia" w:ascii="宋体" w:hAnsi="宋体" w:eastAsia="宋体" w:cs="宋体"/>
                <w:i w:val="0"/>
                <w:color w:val="000000"/>
                <w:sz w:val="18"/>
                <w:szCs w:val="18"/>
                <w:u w:val="none"/>
              </w:rPr>
            </w:pPr>
          </w:p>
        </w:tc>
        <w:tc>
          <w:tcPr>
            <w:tcW w:w="550" w:type="dxa"/>
            <w:gridSpan w:val="4"/>
            <w:shd w:val="clear" w:color="auto" w:fill="auto"/>
            <w:vAlign w:val="bottom"/>
          </w:tcPr>
          <w:p>
            <w:pPr>
              <w:rPr>
                <w:rFonts w:hint="eastAsia" w:ascii="宋体" w:hAnsi="宋体" w:eastAsia="宋体" w:cs="宋体"/>
                <w:i w:val="0"/>
                <w:color w:val="000000"/>
                <w:sz w:val="18"/>
                <w:szCs w:val="18"/>
                <w:u w:val="none"/>
              </w:rPr>
            </w:pPr>
          </w:p>
        </w:tc>
        <w:tc>
          <w:tcPr>
            <w:tcW w:w="1738" w:type="dxa"/>
            <w:gridSpan w:val="4"/>
            <w:shd w:val="clear" w:color="auto" w:fill="auto"/>
            <w:vAlign w:val="bottom"/>
          </w:tcPr>
          <w:p>
            <w:pPr>
              <w:rPr>
                <w:rFonts w:hint="eastAsia" w:ascii="宋体" w:hAnsi="宋体" w:eastAsia="宋体" w:cs="宋体"/>
                <w:i w:val="0"/>
                <w:color w:val="000000"/>
                <w:sz w:val="18"/>
                <w:szCs w:val="18"/>
                <w:u w:val="none"/>
              </w:rPr>
            </w:pPr>
          </w:p>
        </w:tc>
        <w:tc>
          <w:tcPr>
            <w:tcW w:w="537" w:type="dxa"/>
            <w:gridSpan w:val="2"/>
            <w:shd w:val="clear" w:color="auto" w:fill="auto"/>
            <w:vAlign w:val="bottom"/>
          </w:tcPr>
          <w:p>
            <w:pPr>
              <w:rPr>
                <w:rFonts w:hint="eastAsia" w:ascii="宋体" w:hAnsi="宋体" w:eastAsia="宋体" w:cs="宋体"/>
                <w:i w:val="0"/>
                <w:color w:val="000000"/>
                <w:sz w:val="18"/>
                <w:szCs w:val="18"/>
                <w:u w:val="none"/>
              </w:rPr>
            </w:pPr>
          </w:p>
        </w:tc>
        <w:tc>
          <w:tcPr>
            <w:tcW w:w="525" w:type="dxa"/>
            <w:gridSpan w:val="2"/>
            <w:shd w:val="clear" w:color="auto" w:fill="auto"/>
            <w:vAlign w:val="bottom"/>
          </w:tcPr>
          <w:p>
            <w:pP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 xml:space="preserve">  </w:t>
            </w:r>
          </w:p>
        </w:tc>
        <w:tc>
          <w:tcPr>
            <w:tcW w:w="2538" w:type="dxa"/>
            <w:gridSpan w:val="7"/>
            <w:shd w:val="clear" w:color="auto" w:fill="auto"/>
            <w:vAlign w:val="bottom"/>
          </w:tcPr>
          <w:p>
            <w:pPr>
              <w:keepNext w:val="0"/>
              <w:keepLines w:val="0"/>
              <w:widowControl/>
              <w:suppressLineNumbers w:val="0"/>
              <w:ind w:firstLine="1620" w:firstLineChars="90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w:t>
            </w:r>
            <w:r>
              <w:rPr>
                <w:rFonts w:hint="eastAsia" w:ascii="宋体" w:hAnsi="宋体" w:cs="宋体"/>
                <w:i w:val="0"/>
                <w:color w:val="000000"/>
                <w:kern w:val="0"/>
                <w:sz w:val="18"/>
                <w:szCs w:val="18"/>
                <w:u w:val="none"/>
                <w:lang w:val="en-US" w:eastAsia="zh-CN" w:bidi="ar"/>
              </w:rPr>
              <w:t>6</w:t>
            </w:r>
            <w:r>
              <w:rPr>
                <w:rFonts w:hint="eastAsia" w:ascii="宋体" w:hAnsi="宋体" w:eastAsia="宋体" w:cs="宋体"/>
                <w:i w:val="0"/>
                <w:color w:val="000000"/>
                <w:kern w:val="0"/>
                <w:sz w:val="18"/>
                <w:szCs w:val="18"/>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2"/>
          <w:gridAfter w:val="2"/>
          <w:wBefore w:w="873" w:type="dxa"/>
          <w:wAfter w:w="618" w:type="dxa"/>
          <w:trHeight w:val="286" w:hRule="atLeast"/>
        </w:trPr>
        <w:tc>
          <w:tcPr>
            <w:tcW w:w="2993" w:type="dxa"/>
            <w:gridSpan w:val="13"/>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部门：广东省卫生厅政务服务中心</w:t>
            </w:r>
          </w:p>
        </w:tc>
        <w:tc>
          <w:tcPr>
            <w:tcW w:w="550" w:type="dxa"/>
            <w:gridSpan w:val="4"/>
            <w:shd w:val="clear" w:color="auto" w:fill="auto"/>
            <w:vAlign w:val="bottom"/>
          </w:tcPr>
          <w:p>
            <w:pPr>
              <w:rPr>
                <w:rFonts w:hint="eastAsia" w:ascii="宋体" w:hAnsi="宋体" w:eastAsia="宋体" w:cs="宋体"/>
                <w:i w:val="0"/>
                <w:color w:val="000000"/>
                <w:sz w:val="18"/>
                <w:szCs w:val="18"/>
                <w:u w:val="none"/>
              </w:rPr>
            </w:pPr>
          </w:p>
        </w:tc>
        <w:tc>
          <w:tcPr>
            <w:tcW w:w="1738" w:type="dxa"/>
            <w:gridSpan w:val="4"/>
            <w:shd w:val="clear" w:color="auto" w:fill="auto"/>
            <w:vAlign w:val="bottom"/>
          </w:tcPr>
          <w:p>
            <w:pPr>
              <w:rPr>
                <w:rFonts w:hint="eastAsia" w:ascii="宋体" w:hAnsi="宋体" w:eastAsia="宋体" w:cs="宋体"/>
                <w:i w:val="0"/>
                <w:color w:val="000000"/>
                <w:sz w:val="18"/>
                <w:szCs w:val="18"/>
                <w:u w:val="none"/>
              </w:rPr>
            </w:pPr>
          </w:p>
        </w:tc>
        <w:tc>
          <w:tcPr>
            <w:tcW w:w="537" w:type="dxa"/>
            <w:gridSpan w:val="2"/>
            <w:shd w:val="clear" w:color="auto" w:fill="auto"/>
            <w:vAlign w:val="bottom"/>
          </w:tcPr>
          <w:p>
            <w:pPr>
              <w:rPr>
                <w:rFonts w:hint="eastAsia" w:ascii="宋体" w:hAnsi="宋体" w:eastAsia="宋体" w:cs="宋体"/>
                <w:i w:val="0"/>
                <w:color w:val="000000"/>
                <w:sz w:val="18"/>
                <w:szCs w:val="18"/>
                <w:u w:val="none"/>
              </w:rPr>
            </w:pPr>
          </w:p>
        </w:tc>
        <w:tc>
          <w:tcPr>
            <w:tcW w:w="525" w:type="dxa"/>
            <w:gridSpan w:val="2"/>
            <w:shd w:val="clear" w:color="auto" w:fill="auto"/>
            <w:vAlign w:val="bottom"/>
          </w:tcPr>
          <w:p>
            <w:pPr>
              <w:rPr>
                <w:rFonts w:hint="eastAsia" w:ascii="宋体" w:hAnsi="宋体" w:eastAsia="宋体" w:cs="宋体"/>
                <w:i w:val="0"/>
                <w:color w:val="000000"/>
                <w:sz w:val="18"/>
                <w:szCs w:val="18"/>
                <w:u w:val="none"/>
              </w:rPr>
            </w:pPr>
          </w:p>
        </w:tc>
        <w:tc>
          <w:tcPr>
            <w:tcW w:w="2538" w:type="dxa"/>
            <w:gridSpan w:val="7"/>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金额</w:t>
            </w:r>
            <w:r>
              <w:rPr>
                <w:rFonts w:hint="eastAsia" w:ascii="宋体" w:hAnsi="宋体" w:cs="宋体"/>
                <w:i w:val="0"/>
                <w:color w:val="000000"/>
                <w:kern w:val="0"/>
                <w:sz w:val="18"/>
                <w:szCs w:val="18"/>
                <w:u w:val="none"/>
                <w:lang w:val="en-US" w:eastAsia="zh-CN" w:bidi="ar"/>
              </w:rPr>
              <w:t>单位：</w:t>
            </w:r>
            <w:r>
              <w:rPr>
                <w:rFonts w:hint="eastAsia" w:ascii="宋体" w:hAnsi="宋体" w:eastAsia="宋体" w:cs="宋体"/>
                <w:i w:val="0"/>
                <w:color w:val="000000"/>
                <w:kern w:val="0"/>
                <w:sz w:val="18"/>
                <w:szCs w:val="18"/>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2"/>
          <w:gridAfter w:val="2"/>
          <w:wBefore w:w="873" w:type="dxa"/>
          <w:wAfter w:w="618" w:type="dxa"/>
          <w:trHeight w:val="283" w:hRule="exact"/>
        </w:trPr>
        <w:tc>
          <w:tcPr>
            <w:tcW w:w="2993"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w:t>
            </w:r>
          </w:p>
        </w:tc>
        <w:tc>
          <w:tcPr>
            <w:tcW w:w="5888" w:type="dxa"/>
            <w:gridSpan w:val="19"/>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2"/>
          <w:gridAfter w:val="2"/>
          <w:wBefore w:w="873" w:type="dxa"/>
          <w:wAfter w:w="618" w:type="dxa"/>
          <w:trHeight w:val="312" w:hRule="exact"/>
        </w:trPr>
        <w:tc>
          <w:tcPr>
            <w:tcW w:w="494"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1812" w:type="dxa"/>
            <w:gridSpan w:val="7"/>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687" w:type="dxa"/>
            <w:gridSpan w:val="5"/>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w:t>
            </w:r>
          </w:p>
        </w:tc>
        <w:tc>
          <w:tcPr>
            <w:tcW w:w="550" w:type="dxa"/>
            <w:gridSpan w:val="4"/>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1738" w:type="dxa"/>
            <w:gridSpan w:val="4"/>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537" w:type="dxa"/>
            <w:gridSpan w:val="2"/>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w:t>
            </w:r>
          </w:p>
        </w:tc>
        <w:tc>
          <w:tcPr>
            <w:tcW w:w="525" w:type="dxa"/>
            <w:gridSpan w:val="2"/>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1825" w:type="dxa"/>
            <w:gridSpan w:val="5"/>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713" w:type="dxa"/>
            <w:gridSpan w:val="2"/>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2"/>
          <w:gridAfter w:val="2"/>
          <w:wBefore w:w="873" w:type="dxa"/>
          <w:wAfter w:w="618" w:type="dxa"/>
          <w:trHeight w:val="312" w:hRule="exact"/>
        </w:trPr>
        <w:tc>
          <w:tcPr>
            <w:tcW w:w="49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812" w:type="dxa"/>
            <w:gridSpan w:val="7"/>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87" w:type="dxa"/>
            <w:gridSpan w:val="5"/>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0" w:type="dxa"/>
            <w:gridSpan w:val="4"/>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738" w:type="dxa"/>
            <w:gridSpan w:val="4"/>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7" w:type="dxa"/>
            <w:gridSpan w:val="2"/>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gridSpan w:val="2"/>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825" w:type="dxa"/>
            <w:gridSpan w:val="5"/>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13" w:type="dxa"/>
            <w:gridSpan w:val="2"/>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2"/>
          <w:gridAfter w:val="2"/>
          <w:wBefore w:w="873" w:type="dxa"/>
          <w:wAfter w:w="618" w:type="dxa"/>
          <w:trHeight w:val="283" w:hRule="exact"/>
        </w:trPr>
        <w:tc>
          <w:tcPr>
            <w:tcW w:w="49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w:t>
            </w:r>
          </w:p>
        </w:tc>
        <w:tc>
          <w:tcPr>
            <w:tcW w:w="1812" w:type="dxa"/>
            <w:gridSpan w:val="7"/>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687"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111.15</w:t>
            </w:r>
          </w:p>
        </w:tc>
        <w:tc>
          <w:tcPr>
            <w:tcW w:w="550"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1738"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53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10.59</w:t>
            </w:r>
          </w:p>
        </w:tc>
        <w:tc>
          <w:tcPr>
            <w:tcW w:w="52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w:t>
            </w:r>
          </w:p>
        </w:tc>
        <w:tc>
          <w:tcPr>
            <w:tcW w:w="1825"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其他资本性支出</w:t>
            </w:r>
          </w:p>
        </w:tc>
        <w:tc>
          <w:tcPr>
            <w:tcW w:w="71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2"/>
          <w:gridAfter w:val="2"/>
          <w:wBefore w:w="873" w:type="dxa"/>
          <w:wAfter w:w="618" w:type="dxa"/>
          <w:trHeight w:val="283" w:hRule="exact"/>
        </w:trPr>
        <w:tc>
          <w:tcPr>
            <w:tcW w:w="49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30101</w:t>
            </w:r>
          </w:p>
        </w:tc>
        <w:tc>
          <w:tcPr>
            <w:tcW w:w="1812" w:type="dxa"/>
            <w:gridSpan w:val="7"/>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基本工资</w:t>
            </w:r>
          </w:p>
        </w:tc>
        <w:tc>
          <w:tcPr>
            <w:tcW w:w="687"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44.36</w:t>
            </w:r>
          </w:p>
        </w:tc>
        <w:tc>
          <w:tcPr>
            <w:tcW w:w="550"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30201</w:t>
            </w:r>
          </w:p>
        </w:tc>
        <w:tc>
          <w:tcPr>
            <w:tcW w:w="1738"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办公费</w:t>
            </w:r>
          </w:p>
        </w:tc>
        <w:tc>
          <w:tcPr>
            <w:tcW w:w="53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2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31001</w:t>
            </w:r>
          </w:p>
        </w:tc>
        <w:tc>
          <w:tcPr>
            <w:tcW w:w="1825"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房屋建筑物购建</w:t>
            </w:r>
          </w:p>
        </w:tc>
        <w:tc>
          <w:tcPr>
            <w:tcW w:w="71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2"/>
          <w:gridAfter w:val="2"/>
          <w:wBefore w:w="873" w:type="dxa"/>
          <w:wAfter w:w="618" w:type="dxa"/>
          <w:trHeight w:val="283" w:hRule="exact"/>
        </w:trPr>
        <w:tc>
          <w:tcPr>
            <w:tcW w:w="49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w:t>
            </w:r>
          </w:p>
        </w:tc>
        <w:tc>
          <w:tcPr>
            <w:tcW w:w="1812" w:type="dxa"/>
            <w:gridSpan w:val="7"/>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津贴补贴</w:t>
            </w:r>
          </w:p>
        </w:tc>
        <w:tc>
          <w:tcPr>
            <w:tcW w:w="687"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50"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30202</w:t>
            </w:r>
          </w:p>
        </w:tc>
        <w:tc>
          <w:tcPr>
            <w:tcW w:w="1738"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印刷费</w:t>
            </w:r>
          </w:p>
        </w:tc>
        <w:tc>
          <w:tcPr>
            <w:tcW w:w="53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2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31002</w:t>
            </w:r>
          </w:p>
        </w:tc>
        <w:tc>
          <w:tcPr>
            <w:tcW w:w="1825"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办公设备购置</w:t>
            </w:r>
          </w:p>
        </w:tc>
        <w:tc>
          <w:tcPr>
            <w:tcW w:w="71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2"/>
          <w:gridAfter w:val="2"/>
          <w:wBefore w:w="873" w:type="dxa"/>
          <w:wAfter w:w="618" w:type="dxa"/>
          <w:trHeight w:val="283" w:hRule="exact"/>
        </w:trPr>
        <w:tc>
          <w:tcPr>
            <w:tcW w:w="49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30103</w:t>
            </w:r>
          </w:p>
        </w:tc>
        <w:tc>
          <w:tcPr>
            <w:tcW w:w="1812" w:type="dxa"/>
            <w:gridSpan w:val="7"/>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奖金</w:t>
            </w:r>
          </w:p>
        </w:tc>
        <w:tc>
          <w:tcPr>
            <w:tcW w:w="687"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50"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30203</w:t>
            </w:r>
          </w:p>
        </w:tc>
        <w:tc>
          <w:tcPr>
            <w:tcW w:w="1738"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咨询费</w:t>
            </w:r>
          </w:p>
        </w:tc>
        <w:tc>
          <w:tcPr>
            <w:tcW w:w="53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2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31003</w:t>
            </w:r>
          </w:p>
        </w:tc>
        <w:tc>
          <w:tcPr>
            <w:tcW w:w="1825"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专用设备购置</w:t>
            </w:r>
          </w:p>
        </w:tc>
        <w:tc>
          <w:tcPr>
            <w:tcW w:w="71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2"/>
          <w:gridAfter w:val="2"/>
          <w:wBefore w:w="873" w:type="dxa"/>
          <w:wAfter w:w="618" w:type="dxa"/>
          <w:trHeight w:val="283" w:hRule="exact"/>
        </w:trPr>
        <w:tc>
          <w:tcPr>
            <w:tcW w:w="49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30104</w:t>
            </w:r>
          </w:p>
        </w:tc>
        <w:tc>
          <w:tcPr>
            <w:tcW w:w="1812" w:type="dxa"/>
            <w:gridSpan w:val="7"/>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其他社会保障缴费</w:t>
            </w:r>
          </w:p>
        </w:tc>
        <w:tc>
          <w:tcPr>
            <w:tcW w:w="687"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0.52</w:t>
            </w:r>
          </w:p>
        </w:tc>
        <w:tc>
          <w:tcPr>
            <w:tcW w:w="550"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30204</w:t>
            </w:r>
          </w:p>
        </w:tc>
        <w:tc>
          <w:tcPr>
            <w:tcW w:w="1738"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手续费</w:t>
            </w:r>
          </w:p>
        </w:tc>
        <w:tc>
          <w:tcPr>
            <w:tcW w:w="53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0.21</w:t>
            </w:r>
          </w:p>
        </w:tc>
        <w:tc>
          <w:tcPr>
            <w:tcW w:w="52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31005</w:t>
            </w:r>
          </w:p>
        </w:tc>
        <w:tc>
          <w:tcPr>
            <w:tcW w:w="1825"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基础设施建设</w:t>
            </w:r>
          </w:p>
        </w:tc>
        <w:tc>
          <w:tcPr>
            <w:tcW w:w="71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2"/>
          <w:gridAfter w:val="2"/>
          <w:wBefore w:w="873" w:type="dxa"/>
          <w:wAfter w:w="618" w:type="dxa"/>
          <w:trHeight w:val="283" w:hRule="exact"/>
        </w:trPr>
        <w:tc>
          <w:tcPr>
            <w:tcW w:w="49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30106</w:t>
            </w:r>
          </w:p>
        </w:tc>
        <w:tc>
          <w:tcPr>
            <w:tcW w:w="1812" w:type="dxa"/>
            <w:gridSpan w:val="7"/>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伙食补助费</w:t>
            </w:r>
          </w:p>
        </w:tc>
        <w:tc>
          <w:tcPr>
            <w:tcW w:w="687"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50"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30205</w:t>
            </w:r>
          </w:p>
        </w:tc>
        <w:tc>
          <w:tcPr>
            <w:tcW w:w="1738"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水费</w:t>
            </w:r>
          </w:p>
        </w:tc>
        <w:tc>
          <w:tcPr>
            <w:tcW w:w="53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2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31006</w:t>
            </w:r>
          </w:p>
        </w:tc>
        <w:tc>
          <w:tcPr>
            <w:tcW w:w="1825"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大型修缮</w:t>
            </w:r>
          </w:p>
        </w:tc>
        <w:tc>
          <w:tcPr>
            <w:tcW w:w="71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2"/>
          <w:gridAfter w:val="2"/>
          <w:wBefore w:w="873" w:type="dxa"/>
          <w:wAfter w:w="618" w:type="dxa"/>
          <w:trHeight w:val="555" w:hRule="exact"/>
        </w:trPr>
        <w:tc>
          <w:tcPr>
            <w:tcW w:w="49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30107</w:t>
            </w:r>
          </w:p>
        </w:tc>
        <w:tc>
          <w:tcPr>
            <w:tcW w:w="1812" w:type="dxa"/>
            <w:gridSpan w:val="7"/>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绩效工资</w:t>
            </w:r>
          </w:p>
        </w:tc>
        <w:tc>
          <w:tcPr>
            <w:tcW w:w="687"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56.75</w:t>
            </w:r>
          </w:p>
        </w:tc>
        <w:tc>
          <w:tcPr>
            <w:tcW w:w="550"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30206</w:t>
            </w:r>
          </w:p>
        </w:tc>
        <w:tc>
          <w:tcPr>
            <w:tcW w:w="1738"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电费</w:t>
            </w:r>
          </w:p>
        </w:tc>
        <w:tc>
          <w:tcPr>
            <w:tcW w:w="53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2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31007</w:t>
            </w:r>
          </w:p>
        </w:tc>
        <w:tc>
          <w:tcPr>
            <w:tcW w:w="1825"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信息网络及软件购置更新</w:t>
            </w:r>
          </w:p>
        </w:tc>
        <w:tc>
          <w:tcPr>
            <w:tcW w:w="71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2"/>
          <w:gridAfter w:val="2"/>
          <w:wBefore w:w="873" w:type="dxa"/>
          <w:wAfter w:w="618" w:type="dxa"/>
          <w:trHeight w:val="643" w:hRule="exact"/>
        </w:trPr>
        <w:tc>
          <w:tcPr>
            <w:tcW w:w="49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30108</w:t>
            </w:r>
          </w:p>
        </w:tc>
        <w:tc>
          <w:tcPr>
            <w:tcW w:w="1812" w:type="dxa"/>
            <w:gridSpan w:val="7"/>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w:t>
            </w:r>
          </w:p>
        </w:tc>
        <w:tc>
          <w:tcPr>
            <w:tcW w:w="687"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0.02</w:t>
            </w:r>
          </w:p>
        </w:tc>
        <w:tc>
          <w:tcPr>
            <w:tcW w:w="550"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30207</w:t>
            </w:r>
          </w:p>
        </w:tc>
        <w:tc>
          <w:tcPr>
            <w:tcW w:w="1738"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邮电费</w:t>
            </w:r>
          </w:p>
        </w:tc>
        <w:tc>
          <w:tcPr>
            <w:tcW w:w="53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2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31008</w:t>
            </w:r>
          </w:p>
        </w:tc>
        <w:tc>
          <w:tcPr>
            <w:tcW w:w="1825"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物资储备</w:t>
            </w:r>
          </w:p>
        </w:tc>
        <w:tc>
          <w:tcPr>
            <w:tcW w:w="71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2"/>
          <w:gridAfter w:val="2"/>
          <w:wBefore w:w="873" w:type="dxa"/>
          <w:wAfter w:w="618" w:type="dxa"/>
          <w:trHeight w:val="283" w:hRule="exact"/>
        </w:trPr>
        <w:tc>
          <w:tcPr>
            <w:tcW w:w="49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30109</w:t>
            </w:r>
          </w:p>
        </w:tc>
        <w:tc>
          <w:tcPr>
            <w:tcW w:w="1812" w:type="dxa"/>
            <w:gridSpan w:val="7"/>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职业年金缴费</w:t>
            </w:r>
          </w:p>
        </w:tc>
        <w:tc>
          <w:tcPr>
            <w:tcW w:w="687"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50"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30208</w:t>
            </w:r>
          </w:p>
        </w:tc>
        <w:tc>
          <w:tcPr>
            <w:tcW w:w="1738"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取暖费</w:t>
            </w:r>
          </w:p>
        </w:tc>
        <w:tc>
          <w:tcPr>
            <w:tcW w:w="53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2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31009</w:t>
            </w:r>
          </w:p>
        </w:tc>
        <w:tc>
          <w:tcPr>
            <w:tcW w:w="1825"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土地补偿</w:t>
            </w:r>
          </w:p>
        </w:tc>
        <w:tc>
          <w:tcPr>
            <w:tcW w:w="71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2"/>
          <w:gridAfter w:val="2"/>
          <w:wBefore w:w="873" w:type="dxa"/>
          <w:wAfter w:w="618" w:type="dxa"/>
          <w:trHeight w:val="283" w:hRule="exact"/>
        </w:trPr>
        <w:tc>
          <w:tcPr>
            <w:tcW w:w="49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30199</w:t>
            </w:r>
          </w:p>
        </w:tc>
        <w:tc>
          <w:tcPr>
            <w:tcW w:w="1812" w:type="dxa"/>
            <w:gridSpan w:val="7"/>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其他工资福利支出</w:t>
            </w:r>
          </w:p>
        </w:tc>
        <w:tc>
          <w:tcPr>
            <w:tcW w:w="687"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w:t>
            </w:r>
          </w:p>
        </w:tc>
        <w:tc>
          <w:tcPr>
            <w:tcW w:w="550"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30209</w:t>
            </w:r>
          </w:p>
        </w:tc>
        <w:tc>
          <w:tcPr>
            <w:tcW w:w="1738"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物业管理费</w:t>
            </w:r>
          </w:p>
        </w:tc>
        <w:tc>
          <w:tcPr>
            <w:tcW w:w="53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2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31010</w:t>
            </w:r>
          </w:p>
        </w:tc>
        <w:tc>
          <w:tcPr>
            <w:tcW w:w="1825"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安置补助</w:t>
            </w:r>
          </w:p>
        </w:tc>
        <w:tc>
          <w:tcPr>
            <w:tcW w:w="71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2"/>
          <w:gridAfter w:val="2"/>
          <w:wBefore w:w="873" w:type="dxa"/>
          <w:wAfter w:w="618" w:type="dxa"/>
          <w:trHeight w:val="668" w:hRule="exact"/>
        </w:trPr>
        <w:tc>
          <w:tcPr>
            <w:tcW w:w="49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w:t>
            </w:r>
          </w:p>
        </w:tc>
        <w:tc>
          <w:tcPr>
            <w:tcW w:w="1812" w:type="dxa"/>
            <w:gridSpan w:val="7"/>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对个人和家庭的补助</w:t>
            </w:r>
          </w:p>
        </w:tc>
        <w:tc>
          <w:tcPr>
            <w:tcW w:w="687"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296.97</w:t>
            </w:r>
          </w:p>
        </w:tc>
        <w:tc>
          <w:tcPr>
            <w:tcW w:w="550"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30211</w:t>
            </w:r>
          </w:p>
        </w:tc>
        <w:tc>
          <w:tcPr>
            <w:tcW w:w="1738"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差旅费</w:t>
            </w:r>
          </w:p>
        </w:tc>
        <w:tc>
          <w:tcPr>
            <w:tcW w:w="53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2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31011</w:t>
            </w:r>
          </w:p>
        </w:tc>
        <w:tc>
          <w:tcPr>
            <w:tcW w:w="1825"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地上附着物和青苗补偿</w:t>
            </w:r>
          </w:p>
        </w:tc>
        <w:tc>
          <w:tcPr>
            <w:tcW w:w="71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2"/>
          <w:gridAfter w:val="2"/>
          <w:wBefore w:w="873" w:type="dxa"/>
          <w:wAfter w:w="618" w:type="dxa"/>
          <w:trHeight w:val="283" w:hRule="exact"/>
        </w:trPr>
        <w:tc>
          <w:tcPr>
            <w:tcW w:w="49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30301</w:t>
            </w:r>
          </w:p>
        </w:tc>
        <w:tc>
          <w:tcPr>
            <w:tcW w:w="1812" w:type="dxa"/>
            <w:gridSpan w:val="7"/>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离休费</w:t>
            </w:r>
          </w:p>
        </w:tc>
        <w:tc>
          <w:tcPr>
            <w:tcW w:w="687"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50"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30212</w:t>
            </w:r>
          </w:p>
        </w:tc>
        <w:tc>
          <w:tcPr>
            <w:tcW w:w="1738"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因公出国（境）费用</w:t>
            </w:r>
          </w:p>
        </w:tc>
        <w:tc>
          <w:tcPr>
            <w:tcW w:w="53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2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31012</w:t>
            </w:r>
          </w:p>
        </w:tc>
        <w:tc>
          <w:tcPr>
            <w:tcW w:w="1825"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拆迁补偿</w:t>
            </w:r>
          </w:p>
        </w:tc>
        <w:tc>
          <w:tcPr>
            <w:tcW w:w="71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2"/>
          <w:gridAfter w:val="2"/>
          <w:wBefore w:w="873" w:type="dxa"/>
          <w:wAfter w:w="618" w:type="dxa"/>
          <w:trHeight w:val="283" w:hRule="exact"/>
        </w:trPr>
        <w:tc>
          <w:tcPr>
            <w:tcW w:w="49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30302</w:t>
            </w:r>
          </w:p>
        </w:tc>
        <w:tc>
          <w:tcPr>
            <w:tcW w:w="1812" w:type="dxa"/>
            <w:gridSpan w:val="7"/>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退休费</w:t>
            </w:r>
          </w:p>
        </w:tc>
        <w:tc>
          <w:tcPr>
            <w:tcW w:w="687"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151.18</w:t>
            </w:r>
          </w:p>
        </w:tc>
        <w:tc>
          <w:tcPr>
            <w:tcW w:w="550"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30213</w:t>
            </w:r>
          </w:p>
        </w:tc>
        <w:tc>
          <w:tcPr>
            <w:tcW w:w="1738"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维修(护)费</w:t>
            </w:r>
          </w:p>
        </w:tc>
        <w:tc>
          <w:tcPr>
            <w:tcW w:w="53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2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31013</w:t>
            </w:r>
          </w:p>
        </w:tc>
        <w:tc>
          <w:tcPr>
            <w:tcW w:w="1825"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公务用车购置</w:t>
            </w:r>
          </w:p>
        </w:tc>
        <w:tc>
          <w:tcPr>
            <w:tcW w:w="71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2"/>
          <w:gridAfter w:val="2"/>
          <w:wBefore w:w="873" w:type="dxa"/>
          <w:wAfter w:w="618" w:type="dxa"/>
          <w:trHeight w:val="323" w:hRule="exact"/>
        </w:trPr>
        <w:tc>
          <w:tcPr>
            <w:tcW w:w="49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30303</w:t>
            </w:r>
          </w:p>
        </w:tc>
        <w:tc>
          <w:tcPr>
            <w:tcW w:w="1812" w:type="dxa"/>
            <w:gridSpan w:val="7"/>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退职（役）费</w:t>
            </w:r>
          </w:p>
        </w:tc>
        <w:tc>
          <w:tcPr>
            <w:tcW w:w="687"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50"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30214</w:t>
            </w:r>
          </w:p>
        </w:tc>
        <w:tc>
          <w:tcPr>
            <w:tcW w:w="1738"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租赁费</w:t>
            </w:r>
          </w:p>
        </w:tc>
        <w:tc>
          <w:tcPr>
            <w:tcW w:w="53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2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31019</w:t>
            </w:r>
          </w:p>
        </w:tc>
        <w:tc>
          <w:tcPr>
            <w:tcW w:w="1825"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其他交通工具购置</w:t>
            </w:r>
          </w:p>
        </w:tc>
        <w:tc>
          <w:tcPr>
            <w:tcW w:w="71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2"/>
          <w:gridAfter w:val="2"/>
          <w:wBefore w:w="873" w:type="dxa"/>
          <w:wAfter w:w="618" w:type="dxa"/>
          <w:trHeight w:val="283" w:hRule="exact"/>
        </w:trPr>
        <w:tc>
          <w:tcPr>
            <w:tcW w:w="49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30304</w:t>
            </w:r>
          </w:p>
        </w:tc>
        <w:tc>
          <w:tcPr>
            <w:tcW w:w="1812" w:type="dxa"/>
            <w:gridSpan w:val="7"/>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抚恤金</w:t>
            </w:r>
          </w:p>
        </w:tc>
        <w:tc>
          <w:tcPr>
            <w:tcW w:w="687"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50"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30215</w:t>
            </w:r>
          </w:p>
        </w:tc>
        <w:tc>
          <w:tcPr>
            <w:tcW w:w="1738"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会议费</w:t>
            </w:r>
          </w:p>
        </w:tc>
        <w:tc>
          <w:tcPr>
            <w:tcW w:w="53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2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31020</w:t>
            </w:r>
          </w:p>
        </w:tc>
        <w:tc>
          <w:tcPr>
            <w:tcW w:w="1825"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产权参股</w:t>
            </w:r>
          </w:p>
        </w:tc>
        <w:tc>
          <w:tcPr>
            <w:tcW w:w="71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2"/>
          <w:gridAfter w:val="2"/>
          <w:wBefore w:w="873" w:type="dxa"/>
          <w:wAfter w:w="618" w:type="dxa"/>
          <w:trHeight w:val="283" w:hRule="exact"/>
        </w:trPr>
        <w:tc>
          <w:tcPr>
            <w:tcW w:w="49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30305</w:t>
            </w:r>
          </w:p>
        </w:tc>
        <w:tc>
          <w:tcPr>
            <w:tcW w:w="1812" w:type="dxa"/>
            <w:gridSpan w:val="7"/>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生活补助</w:t>
            </w:r>
          </w:p>
        </w:tc>
        <w:tc>
          <w:tcPr>
            <w:tcW w:w="687"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w:t>
            </w:r>
          </w:p>
        </w:tc>
        <w:tc>
          <w:tcPr>
            <w:tcW w:w="550"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30216</w:t>
            </w:r>
          </w:p>
        </w:tc>
        <w:tc>
          <w:tcPr>
            <w:tcW w:w="1738"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培训费</w:t>
            </w:r>
          </w:p>
        </w:tc>
        <w:tc>
          <w:tcPr>
            <w:tcW w:w="53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2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31099</w:t>
            </w:r>
          </w:p>
        </w:tc>
        <w:tc>
          <w:tcPr>
            <w:tcW w:w="1825"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其他资本性支出</w:t>
            </w:r>
          </w:p>
        </w:tc>
        <w:tc>
          <w:tcPr>
            <w:tcW w:w="71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2"/>
          <w:gridAfter w:val="2"/>
          <w:wBefore w:w="873" w:type="dxa"/>
          <w:wAfter w:w="618" w:type="dxa"/>
          <w:trHeight w:val="283" w:hRule="exact"/>
        </w:trPr>
        <w:tc>
          <w:tcPr>
            <w:tcW w:w="49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30306</w:t>
            </w:r>
          </w:p>
        </w:tc>
        <w:tc>
          <w:tcPr>
            <w:tcW w:w="1812" w:type="dxa"/>
            <w:gridSpan w:val="7"/>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救济费</w:t>
            </w:r>
          </w:p>
        </w:tc>
        <w:tc>
          <w:tcPr>
            <w:tcW w:w="687"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50"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30217</w:t>
            </w:r>
          </w:p>
        </w:tc>
        <w:tc>
          <w:tcPr>
            <w:tcW w:w="1738"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公务接待费</w:t>
            </w:r>
          </w:p>
        </w:tc>
        <w:tc>
          <w:tcPr>
            <w:tcW w:w="53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2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304</w:t>
            </w:r>
          </w:p>
        </w:tc>
        <w:tc>
          <w:tcPr>
            <w:tcW w:w="1825"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对企事业单位的补贴</w:t>
            </w:r>
          </w:p>
        </w:tc>
        <w:tc>
          <w:tcPr>
            <w:tcW w:w="71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2"/>
          <w:gridAfter w:val="2"/>
          <w:wBefore w:w="873" w:type="dxa"/>
          <w:wAfter w:w="618" w:type="dxa"/>
          <w:trHeight w:val="283" w:hRule="exact"/>
        </w:trPr>
        <w:tc>
          <w:tcPr>
            <w:tcW w:w="49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30307</w:t>
            </w:r>
          </w:p>
        </w:tc>
        <w:tc>
          <w:tcPr>
            <w:tcW w:w="1812" w:type="dxa"/>
            <w:gridSpan w:val="7"/>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w:t>
            </w:r>
          </w:p>
        </w:tc>
        <w:tc>
          <w:tcPr>
            <w:tcW w:w="687"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50"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30218</w:t>
            </w:r>
          </w:p>
        </w:tc>
        <w:tc>
          <w:tcPr>
            <w:tcW w:w="1738"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专用材料费</w:t>
            </w:r>
          </w:p>
        </w:tc>
        <w:tc>
          <w:tcPr>
            <w:tcW w:w="53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2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30401</w:t>
            </w:r>
          </w:p>
        </w:tc>
        <w:tc>
          <w:tcPr>
            <w:tcW w:w="1825"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企业政策性补贴</w:t>
            </w:r>
          </w:p>
        </w:tc>
        <w:tc>
          <w:tcPr>
            <w:tcW w:w="71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2"/>
          <w:gridAfter w:val="2"/>
          <w:wBefore w:w="873" w:type="dxa"/>
          <w:wAfter w:w="618" w:type="dxa"/>
          <w:trHeight w:val="283" w:hRule="exact"/>
        </w:trPr>
        <w:tc>
          <w:tcPr>
            <w:tcW w:w="49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30308</w:t>
            </w:r>
          </w:p>
        </w:tc>
        <w:tc>
          <w:tcPr>
            <w:tcW w:w="1812" w:type="dxa"/>
            <w:gridSpan w:val="7"/>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助学金</w:t>
            </w:r>
          </w:p>
        </w:tc>
        <w:tc>
          <w:tcPr>
            <w:tcW w:w="687"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50"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30224</w:t>
            </w:r>
          </w:p>
        </w:tc>
        <w:tc>
          <w:tcPr>
            <w:tcW w:w="1738"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被装购置费</w:t>
            </w:r>
          </w:p>
        </w:tc>
        <w:tc>
          <w:tcPr>
            <w:tcW w:w="53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2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30402</w:t>
            </w:r>
          </w:p>
        </w:tc>
        <w:tc>
          <w:tcPr>
            <w:tcW w:w="1825"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事业单位补贴</w:t>
            </w:r>
          </w:p>
        </w:tc>
        <w:tc>
          <w:tcPr>
            <w:tcW w:w="71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2"/>
          <w:gridAfter w:val="2"/>
          <w:wBefore w:w="873" w:type="dxa"/>
          <w:wAfter w:w="618" w:type="dxa"/>
          <w:trHeight w:val="283" w:hRule="exact"/>
        </w:trPr>
        <w:tc>
          <w:tcPr>
            <w:tcW w:w="49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30309</w:t>
            </w:r>
          </w:p>
        </w:tc>
        <w:tc>
          <w:tcPr>
            <w:tcW w:w="1812" w:type="dxa"/>
            <w:gridSpan w:val="7"/>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奖励金</w:t>
            </w:r>
          </w:p>
        </w:tc>
        <w:tc>
          <w:tcPr>
            <w:tcW w:w="687"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50"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30225</w:t>
            </w:r>
          </w:p>
        </w:tc>
        <w:tc>
          <w:tcPr>
            <w:tcW w:w="1738"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专用燃料费</w:t>
            </w:r>
          </w:p>
        </w:tc>
        <w:tc>
          <w:tcPr>
            <w:tcW w:w="53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2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30403</w:t>
            </w:r>
          </w:p>
        </w:tc>
        <w:tc>
          <w:tcPr>
            <w:tcW w:w="1825"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财政贴息</w:t>
            </w:r>
          </w:p>
        </w:tc>
        <w:tc>
          <w:tcPr>
            <w:tcW w:w="71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2"/>
          <w:gridAfter w:val="2"/>
          <w:wBefore w:w="873" w:type="dxa"/>
          <w:wAfter w:w="618" w:type="dxa"/>
          <w:trHeight w:val="283" w:hRule="exact"/>
        </w:trPr>
        <w:tc>
          <w:tcPr>
            <w:tcW w:w="49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30310</w:t>
            </w:r>
          </w:p>
        </w:tc>
        <w:tc>
          <w:tcPr>
            <w:tcW w:w="1812" w:type="dxa"/>
            <w:gridSpan w:val="7"/>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生产补贴</w:t>
            </w:r>
          </w:p>
        </w:tc>
        <w:tc>
          <w:tcPr>
            <w:tcW w:w="687"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50"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30226</w:t>
            </w:r>
          </w:p>
        </w:tc>
        <w:tc>
          <w:tcPr>
            <w:tcW w:w="1738"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劳务费</w:t>
            </w:r>
          </w:p>
        </w:tc>
        <w:tc>
          <w:tcPr>
            <w:tcW w:w="53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2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30499</w:t>
            </w:r>
          </w:p>
        </w:tc>
        <w:tc>
          <w:tcPr>
            <w:tcW w:w="1825"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其他对企事业单位的补贴</w:t>
            </w:r>
          </w:p>
        </w:tc>
        <w:tc>
          <w:tcPr>
            <w:tcW w:w="71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2"/>
          <w:gridAfter w:val="2"/>
          <w:wBefore w:w="873" w:type="dxa"/>
          <w:wAfter w:w="618" w:type="dxa"/>
          <w:trHeight w:val="283" w:hRule="exact"/>
        </w:trPr>
        <w:tc>
          <w:tcPr>
            <w:tcW w:w="49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30311</w:t>
            </w:r>
          </w:p>
        </w:tc>
        <w:tc>
          <w:tcPr>
            <w:tcW w:w="1812" w:type="dxa"/>
            <w:gridSpan w:val="7"/>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687"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9.38</w:t>
            </w:r>
          </w:p>
        </w:tc>
        <w:tc>
          <w:tcPr>
            <w:tcW w:w="550"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30227</w:t>
            </w:r>
          </w:p>
        </w:tc>
        <w:tc>
          <w:tcPr>
            <w:tcW w:w="1738"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委托业务费</w:t>
            </w:r>
          </w:p>
        </w:tc>
        <w:tc>
          <w:tcPr>
            <w:tcW w:w="53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2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307</w:t>
            </w:r>
          </w:p>
        </w:tc>
        <w:tc>
          <w:tcPr>
            <w:tcW w:w="1825"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债务利息支出</w:t>
            </w:r>
          </w:p>
        </w:tc>
        <w:tc>
          <w:tcPr>
            <w:tcW w:w="71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2"/>
          <w:gridAfter w:val="2"/>
          <w:wBefore w:w="873" w:type="dxa"/>
          <w:wAfter w:w="618" w:type="dxa"/>
          <w:trHeight w:val="283" w:hRule="exact"/>
        </w:trPr>
        <w:tc>
          <w:tcPr>
            <w:tcW w:w="49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30312</w:t>
            </w:r>
          </w:p>
        </w:tc>
        <w:tc>
          <w:tcPr>
            <w:tcW w:w="1812" w:type="dxa"/>
            <w:gridSpan w:val="7"/>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提租补贴</w:t>
            </w:r>
          </w:p>
        </w:tc>
        <w:tc>
          <w:tcPr>
            <w:tcW w:w="687"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50"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30228</w:t>
            </w:r>
          </w:p>
        </w:tc>
        <w:tc>
          <w:tcPr>
            <w:tcW w:w="1738"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工会经费</w:t>
            </w:r>
          </w:p>
        </w:tc>
        <w:tc>
          <w:tcPr>
            <w:tcW w:w="53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6.48</w:t>
            </w:r>
          </w:p>
        </w:tc>
        <w:tc>
          <w:tcPr>
            <w:tcW w:w="52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30701</w:t>
            </w:r>
          </w:p>
        </w:tc>
        <w:tc>
          <w:tcPr>
            <w:tcW w:w="1825"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国内债务付息</w:t>
            </w:r>
          </w:p>
        </w:tc>
        <w:tc>
          <w:tcPr>
            <w:tcW w:w="71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2"/>
          <w:gridAfter w:val="2"/>
          <w:wBefore w:w="873" w:type="dxa"/>
          <w:wAfter w:w="618" w:type="dxa"/>
          <w:trHeight w:val="283" w:hRule="exact"/>
        </w:trPr>
        <w:tc>
          <w:tcPr>
            <w:tcW w:w="49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30313</w:t>
            </w:r>
          </w:p>
        </w:tc>
        <w:tc>
          <w:tcPr>
            <w:tcW w:w="1812" w:type="dxa"/>
            <w:gridSpan w:val="7"/>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购房补贴</w:t>
            </w:r>
          </w:p>
        </w:tc>
        <w:tc>
          <w:tcPr>
            <w:tcW w:w="687"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84.04</w:t>
            </w:r>
          </w:p>
        </w:tc>
        <w:tc>
          <w:tcPr>
            <w:tcW w:w="550"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30229</w:t>
            </w:r>
          </w:p>
        </w:tc>
        <w:tc>
          <w:tcPr>
            <w:tcW w:w="1738"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福利费</w:t>
            </w:r>
          </w:p>
        </w:tc>
        <w:tc>
          <w:tcPr>
            <w:tcW w:w="53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2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30707</w:t>
            </w:r>
          </w:p>
        </w:tc>
        <w:tc>
          <w:tcPr>
            <w:tcW w:w="1825"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国外债务付息</w:t>
            </w:r>
          </w:p>
        </w:tc>
        <w:tc>
          <w:tcPr>
            <w:tcW w:w="71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2"/>
          <w:gridAfter w:val="2"/>
          <w:wBefore w:w="873" w:type="dxa"/>
          <w:wAfter w:w="618" w:type="dxa"/>
          <w:trHeight w:val="593" w:hRule="exact"/>
        </w:trPr>
        <w:tc>
          <w:tcPr>
            <w:tcW w:w="49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30314</w:t>
            </w:r>
          </w:p>
        </w:tc>
        <w:tc>
          <w:tcPr>
            <w:tcW w:w="1812" w:type="dxa"/>
            <w:gridSpan w:val="7"/>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采暖补贴</w:t>
            </w:r>
          </w:p>
        </w:tc>
        <w:tc>
          <w:tcPr>
            <w:tcW w:w="687"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50"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30231</w:t>
            </w:r>
          </w:p>
        </w:tc>
        <w:tc>
          <w:tcPr>
            <w:tcW w:w="1738"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公务用车运行维护费</w:t>
            </w:r>
          </w:p>
        </w:tc>
        <w:tc>
          <w:tcPr>
            <w:tcW w:w="53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1.66</w:t>
            </w:r>
          </w:p>
        </w:tc>
        <w:tc>
          <w:tcPr>
            <w:tcW w:w="52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399</w:t>
            </w:r>
          </w:p>
        </w:tc>
        <w:tc>
          <w:tcPr>
            <w:tcW w:w="1825"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其他支出</w:t>
            </w:r>
          </w:p>
        </w:tc>
        <w:tc>
          <w:tcPr>
            <w:tcW w:w="71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2"/>
          <w:gridAfter w:val="2"/>
          <w:wBefore w:w="873" w:type="dxa"/>
          <w:wAfter w:w="618" w:type="dxa"/>
          <w:trHeight w:val="283" w:hRule="exact"/>
        </w:trPr>
        <w:tc>
          <w:tcPr>
            <w:tcW w:w="49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30315</w:t>
            </w:r>
          </w:p>
        </w:tc>
        <w:tc>
          <w:tcPr>
            <w:tcW w:w="1812" w:type="dxa"/>
            <w:gridSpan w:val="7"/>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物业服务补贴</w:t>
            </w:r>
          </w:p>
        </w:tc>
        <w:tc>
          <w:tcPr>
            <w:tcW w:w="687"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50"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30239</w:t>
            </w:r>
          </w:p>
        </w:tc>
        <w:tc>
          <w:tcPr>
            <w:tcW w:w="1738"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其他交通费用</w:t>
            </w:r>
          </w:p>
        </w:tc>
        <w:tc>
          <w:tcPr>
            <w:tcW w:w="53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2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39906</w:t>
            </w:r>
          </w:p>
        </w:tc>
        <w:tc>
          <w:tcPr>
            <w:tcW w:w="1825"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赠与</w:t>
            </w:r>
          </w:p>
        </w:tc>
        <w:tc>
          <w:tcPr>
            <w:tcW w:w="71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2"/>
          <w:gridAfter w:val="2"/>
          <w:wBefore w:w="873" w:type="dxa"/>
          <w:wAfter w:w="618" w:type="dxa"/>
          <w:trHeight w:val="635" w:hRule="exact"/>
        </w:trPr>
        <w:tc>
          <w:tcPr>
            <w:tcW w:w="49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30399</w:t>
            </w:r>
          </w:p>
        </w:tc>
        <w:tc>
          <w:tcPr>
            <w:tcW w:w="1812" w:type="dxa"/>
            <w:gridSpan w:val="7"/>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其他对个人和家庭的补助支出</w:t>
            </w:r>
          </w:p>
        </w:tc>
        <w:tc>
          <w:tcPr>
            <w:tcW w:w="687"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52.26</w:t>
            </w:r>
          </w:p>
        </w:tc>
        <w:tc>
          <w:tcPr>
            <w:tcW w:w="550"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30240</w:t>
            </w:r>
          </w:p>
        </w:tc>
        <w:tc>
          <w:tcPr>
            <w:tcW w:w="1738"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税金及附加费用</w:t>
            </w:r>
          </w:p>
        </w:tc>
        <w:tc>
          <w:tcPr>
            <w:tcW w:w="53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25" w:type="dxa"/>
            <w:gridSpan w:val="2"/>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825" w:type="dxa"/>
            <w:gridSpan w:val="5"/>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13"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2"/>
          <w:gridAfter w:val="2"/>
          <w:wBefore w:w="873" w:type="dxa"/>
          <w:wAfter w:w="618" w:type="dxa"/>
          <w:trHeight w:val="283" w:hRule="exact"/>
        </w:trPr>
        <w:tc>
          <w:tcPr>
            <w:tcW w:w="494"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812" w:type="dxa"/>
            <w:gridSpan w:val="7"/>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687" w:type="dxa"/>
            <w:gridSpan w:val="5"/>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50"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w:t>
            </w:r>
          </w:p>
        </w:tc>
        <w:tc>
          <w:tcPr>
            <w:tcW w:w="1738"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其他商品和服务支出</w:t>
            </w:r>
          </w:p>
        </w:tc>
        <w:tc>
          <w:tcPr>
            <w:tcW w:w="53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w:t>
            </w:r>
          </w:p>
        </w:tc>
        <w:tc>
          <w:tcPr>
            <w:tcW w:w="525" w:type="dxa"/>
            <w:gridSpan w:val="2"/>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825" w:type="dxa"/>
            <w:gridSpan w:val="5"/>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13"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2"/>
          <w:gridAfter w:val="2"/>
          <w:wBefore w:w="873" w:type="dxa"/>
          <w:wAfter w:w="618" w:type="dxa"/>
          <w:trHeight w:val="283" w:hRule="exact"/>
        </w:trPr>
        <w:tc>
          <w:tcPr>
            <w:tcW w:w="2306" w:type="dxa"/>
            <w:gridSpan w:val="8"/>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人员经费合计</w:t>
            </w:r>
          </w:p>
        </w:tc>
        <w:tc>
          <w:tcPr>
            <w:tcW w:w="687"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408.12</w:t>
            </w:r>
          </w:p>
        </w:tc>
        <w:tc>
          <w:tcPr>
            <w:tcW w:w="5175" w:type="dxa"/>
            <w:gridSpan w:val="17"/>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公用经费合计</w:t>
            </w:r>
          </w:p>
        </w:tc>
        <w:tc>
          <w:tcPr>
            <w:tcW w:w="71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2"/>
          <w:gridAfter w:val="2"/>
          <w:wBefore w:w="873" w:type="dxa"/>
          <w:wAfter w:w="618" w:type="dxa"/>
          <w:trHeight w:val="301" w:hRule="atLeast"/>
        </w:trPr>
        <w:tc>
          <w:tcPr>
            <w:tcW w:w="8881" w:type="dxa"/>
            <w:gridSpan w:val="32"/>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gridAfter w:val="1"/>
          <w:wAfter w:w="82" w:type="dxa"/>
          <w:trHeight w:val="887" w:hRule="atLeast"/>
        </w:trPr>
        <w:tc>
          <w:tcPr>
            <w:tcW w:w="10290" w:type="dxa"/>
            <w:gridSpan w:val="35"/>
            <w:vAlign w:val="bottom"/>
          </w:tcPr>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default" w:ascii="Times New Roman" w:hAnsi="Times New Roman" w:eastAsia="华文中宋" w:cs="Times New Roman"/>
                <w:color w:val="000000"/>
                <w:kern w:val="0"/>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华文中宋" w:cs="Times New Roman"/>
                <w:color w:val="000000"/>
                <w:sz w:val="32"/>
              </w:rPr>
            </w:pPr>
            <w:r>
              <w:rPr>
                <w:rFonts w:hint="eastAsia" w:asciiTheme="minorEastAsia" w:hAnsiTheme="minorEastAsia" w:eastAsiaTheme="minorEastAsia" w:cstheme="minorEastAsia"/>
                <w:b/>
                <w:bCs/>
                <w:color w:val="000000"/>
                <w:kern w:val="0"/>
                <w:sz w:val="24"/>
                <w:szCs w:val="24"/>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gridAfter w:val="1"/>
          <w:wAfter w:w="82" w:type="dxa"/>
          <w:trHeight w:val="314" w:hRule="atLeast"/>
        </w:trPr>
        <w:tc>
          <w:tcPr>
            <w:tcW w:w="1565" w:type="dxa"/>
            <w:gridSpan w:val="4"/>
            <w:vAlign w:val="bottom"/>
          </w:tcPr>
          <w:p>
            <w:pPr>
              <w:keepNext w:val="0"/>
              <w:keepLines w:val="0"/>
              <w:pageBreakBefore w:val="0"/>
              <w:kinsoku/>
              <w:wordWrap/>
              <w:overflowPunct/>
              <w:topLinePunct w:val="0"/>
              <w:autoSpaceDE/>
              <w:autoSpaceDN/>
              <w:bidi w:val="0"/>
              <w:adjustRightInd/>
              <w:snapToGrid/>
              <w:spacing w:before="0" w:beforeLines="0" w:after="0" w:afterLines="0" w:line="220" w:lineRule="exact"/>
              <w:ind w:left="0" w:leftChars="0" w:right="0" w:rightChars="0"/>
              <w:outlineLvl w:val="9"/>
              <w:rPr>
                <w:rFonts w:hint="default" w:ascii="Times New Roman" w:hAnsi="Times New Roman" w:eastAsia="宋体" w:cs="Times New Roman"/>
                <w:color w:val="000000"/>
                <w:sz w:val="18"/>
              </w:rPr>
            </w:pPr>
          </w:p>
        </w:tc>
        <w:tc>
          <w:tcPr>
            <w:tcW w:w="722" w:type="dxa"/>
            <w:gridSpan w:val="2"/>
            <w:vAlign w:val="bottom"/>
          </w:tcPr>
          <w:p>
            <w:pPr>
              <w:keepNext w:val="0"/>
              <w:keepLines w:val="0"/>
              <w:pageBreakBefore w:val="0"/>
              <w:kinsoku/>
              <w:wordWrap/>
              <w:overflowPunct/>
              <w:topLinePunct w:val="0"/>
              <w:autoSpaceDE/>
              <w:autoSpaceDN/>
              <w:bidi w:val="0"/>
              <w:adjustRightInd/>
              <w:snapToGrid/>
              <w:spacing w:before="0" w:beforeLines="0" w:after="0" w:afterLines="0" w:line="220" w:lineRule="exact"/>
              <w:ind w:left="0" w:leftChars="0" w:right="0" w:rightChars="0"/>
              <w:outlineLvl w:val="9"/>
              <w:rPr>
                <w:rFonts w:hint="default" w:ascii="Times New Roman" w:hAnsi="Times New Roman" w:eastAsia="宋体" w:cs="Times New Roman"/>
                <w:color w:val="000000"/>
                <w:sz w:val="18"/>
              </w:rPr>
            </w:pPr>
          </w:p>
        </w:tc>
        <w:tc>
          <w:tcPr>
            <w:tcW w:w="722" w:type="dxa"/>
            <w:gridSpan w:val="3"/>
            <w:vAlign w:val="bottom"/>
          </w:tcPr>
          <w:p>
            <w:pPr>
              <w:keepNext w:val="0"/>
              <w:keepLines w:val="0"/>
              <w:pageBreakBefore w:val="0"/>
              <w:kinsoku/>
              <w:wordWrap/>
              <w:overflowPunct/>
              <w:topLinePunct w:val="0"/>
              <w:autoSpaceDE/>
              <w:autoSpaceDN/>
              <w:bidi w:val="0"/>
              <w:adjustRightInd/>
              <w:snapToGrid/>
              <w:spacing w:before="0" w:beforeLines="0" w:after="0" w:afterLines="0" w:line="220" w:lineRule="exact"/>
              <w:ind w:left="0" w:leftChars="0" w:right="0" w:rightChars="0"/>
              <w:outlineLvl w:val="9"/>
              <w:rPr>
                <w:rFonts w:hint="default" w:ascii="Times New Roman" w:hAnsi="Times New Roman" w:eastAsia="宋体" w:cs="Times New Roman"/>
                <w:color w:val="000000"/>
                <w:sz w:val="18"/>
              </w:rPr>
            </w:pPr>
          </w:p>
        </w:tc>
        <w:tc>
          <w:tcPr>
            <w:tcW w:w="669" w:type="dxa"/>
            <w:gridSpan w:val="4"/>
            <w:vAlign w:val="bottom"/>
          </w:tcPr>
          <w:p>
            <w:pPr>
              <w:keepNext w:val="0"/>
              <w:keepLines w:val="0"/>
              <w:pageBreakBefore w:val="0"/>
              <w:kinsoku/>
              <w:wordWrap/>
              <w:overflowPunct/>
              <w:topLinePunct w:val="0"/>
              <w:autoSpaceDE/>
              <w:autoSpaceDN/>
              <w:bidi w:val="0"/>
              <w:adjustRightInd/>
              <w:snapToGrid/>
              <w:spacing w:before="0" w:beforeLines="0" w:after="0" w:afterLines="0" w:line="220" w:lineRule="exact"/>
              <w:ind w:left="0" w:leftChars="0" w:right="0" w:rightChars="0"/>
              <w:outlineLvl w:val="9"/>
              <w:rPr>
                <w:rFonts w:hint="default" w:ascii="Times New Roman" w:hAnsi="Times New Roman" w:eastAsia="宋体" w:cs="Times New Roman"/>
                <w:color w:val="000000"/>
                <w:sz w:val="18"/>
              </w:rPr>
            </w:pPr>
          </w:p>
        </w:tc>
        <w:tc>
          <w:tcPr>
            <w:tcW w:w="723" w:type="dxa"/>
            <w:gridSpan w:val="5"/>
            <w:vAlign w:val="bottom"/>
          </w:tcPr>
          <w:p>
            <w:pPr>
              <w:keepNext w:val="0"/>
              <w:keepLines w:val="0"/>
              <w:pageBreakBefore w:val="0"/>
              <w:kinsoku/>
              <w:wordWrap/>
              <w:overflowPunct/>
              <w:topLinePunct w:val="0"/>
              <w:autoSpaceDE/>
              <w:autoSpaceDN/>
              <w:bidi w:val="0"/>
              <w:adjustRightInd/>
              <w:snapToGrid/>
              <w:spacing w:before="0" w:beforeLines="0" w:after="0" w:afterLines="0" w:line="220" w:lineRule="exact"/>
              <w:ind w:left="0" w:leftChars="0" w:right="0" w:rightChars="0"/>
              <w:outlineLvl w:val="9"/>
              <w:rPr>
                <w:rFonts w:hint="default" w:ascii="Times New Roman" w:hAnsi="Times New Roman" w:eastAsia="宋体" w:cs="Times New Roman"/>
                <w:color w:val="000000"/>
                <w:sz w:val="18"/>
              </w:rPr>
            </w:pPr>
          </w:p>
        </w:tc>
        <w:tc>
          <w:tcPr>
            <w:tcW w:w="696" w:type="dxa"/>
            <w:gridSpan w:val="3"/>
            <w:vAlign w:val="bottom"/>
          </w:tcPr>
          <w:p>
            <w:pPr>
              <w:keepNext w:val="0"/>
              <w:keepLines w:val="0"/>
              <w:pageBreakBefore w:val="0"/>
              <w:kinsoku/>
              <w:wordWrap/>
              <w:overflowPunct/>
              <w:topLinePunct w:val="0"/>
              <w:autoSpaceDE/>
              <w:autoSpaceDN/>
              <w:bidi w:val="0"/>
              <w:adjustRightInd/>
              <w:snapToGrid/>
              <w:spacing w:before="0" w:beforeLines="0" w:after="0" w:afterLines="0" w:line="220" w:lineRule="exact"/>
              <w:ind w:left="0" w:leftChars="0" w:right="0" w:rightChars="0"/>
              <w:outlineLvl w:val="9"/>
              <w:rPr>
                <w:rFonts w:hint="default" w:ascii="Times New Roman" w:hAnsi="Times New Roman" w:eastAsia="宋体" w:cs="Times New Roman"/>
                <w:color w:val="000000"/>
                <w:sz w:val="18"/>
              </w:rPr>
            </w:pPr>
          </w:p>
        </w:tc>
        <w:tc>
          <w:tcPr>
            <w:tcW w:w="723" w:type="dxa"/>
            <w:vAlign w:val="bottom"/>
          </w:tcPr>
          <w:p>
            <w:pPr>
              <w:keepNext w:val="0"/>
              <w:keepLines w:val="0"/>
              <w:pageBreakBefore w:val="0"/>
              <w:kinsoku/>
              <w:wordWrap/>
              <w:overflowPunct/>
              <w:topLinePunct w:val="0"/>
              <w:autoSpaceDE/>
              <w:autoSpaceDN/>
              <w:bidi w:val="0"/>
              <w:adjustRightInd/>
              <w:snapToGrid/>
              <w:spacing w:before="0" w:beforeLines="0" w:after="0" w:afterLines="0" w:line="220" w:lineRule="exact"/>
              <w:ind w:left="0" w:leftChars="0" w:right="0" w:rightChars="0"/>
              <w:outlineLvl w:val="9"/>
              <w:rPr>
                <w:rFonts w:hint="default" w:ascii="Times New Roman" w:hAnsi="Times New Roman" w:eastAsia="宋体" w:cs="Times New Roman"/>
                <w:color w:val="000000"/>
                <w:sz w:val="18"/>
              </w:rPr>
            </w:pPr>
          </w:p>
        </w:tc>
        <w:tc>
          <w:tcPr>
            <w:tcW w:w="723" w:type="dxa"/>
            <w:gridSpan w:val="2"/>
            <w:vAlign w:val="bottom"/>
          </w:tcPr>
          <w:p>
            <w:pPr>
              <w:keepNext w:val="0"/>
              <w:keepLines w:val="0"/>
              <w:pageBreakBefore w:val="0"/>
              <w:kinsoku/>
              <w:wordWrap/>
              <w:overflowPunct/>
              <w:topLinePunct w:val="0"/>
              <w:autoSpaceDE/>
              <w:autoSpaceDN/>
              <w:bidi w:val="0"/>
              <w:adjustRightInd/>
              <w:snapToGrid/>
              <w:spacing w:before="0" w:beforeLines="0" w:after="0" w:afterLines="0" w:line="220" w:lineRule="exact"/>
              <w:ind w:left="0" w:leftChars="0" w:right="0" w:rightChars="0"/>
              <w:outlineLvl w:val="9"/>
              <w:rPr>
                <w:rFonts w:hint="default" w:ascii="Times New Roman" w:hAnsi="Times New Roman" w:eastAsia="宋体" w:cs="Times New Roman"/>
                <w:color w:val="000000"/>
                <w:sz w:val="18"/>
              </w:rPr>
            </w:pPr>
          </w:p>
        </w:tc>
        <w:tc>
          <w:tcPr>
            <w:tcW w:w="723" w:type="dxa"/>
            <w:gridSpan w:val="4"/>
            <w:vAlign w:val="bottom"/>
          </w:tcPr>
          <w:p>
            <w:pPr>
              <w:keepNext w:val="0"/>
              <w:keepLines w:val="0"/>
              <w:pageBreakBefore w:val="0"/>
              <w:kinsoku/>
              <w:wordWrap/>
              <w:overflowPunct/>
              <w:topLinePunct w:val="0"/>
              <w:autoSpaceDE/>
              <w:autoSpaceDN/>
              <w:bidi w:val="0"/>
              <w:adjustRightInd/>
              <w:snapToGrid/>
              <w:spacing w:before="0" w:beforeLines="0" w:after="0" w:afterLines="0" w:line="220" w:lineRule="exact"/>
              <w:ind w:left="0" w:leftChars="0" w:right="0" w:rightChars="0"/>
              <w:outlineLvl w:val="9"/>
              <w:rPr>
                <w:rFonts w:hint="default" w:ascii="Times New Roman" w:hAnsi="Times New Roman" w:eastAsia="宋体" w:cs="Times New Roman"/>
                <w:color w:val="000000"/>
                <w:sz w:val="18"/>
              </w:rPr>
            </w:pPr>
          </w:p>
        </w:tc>
        <w:tc>
          <w:tcPr>
            <w:tcW w:w="696" w:type="dxa"/>
            <w:gridSpan w:val="2"/>
            <w:vAlign w:val="bottom"/>
          </w:tcPr>
          <w:p>
            <w:pPr>
              <w:keepNext w:val="0"/>
              <w:keepLines w:val="0"/>
              <w:pageBreakBefore w:val="0"/>
              <w:kinsoku/>
              <w:wordWrap/>
              <w:overflowPunct/>
              <w:topLinePunct w:val="0"/>
              <w:autoSpaceDE/>
              <w:autoSpaceDN/>
              <w:bidi w:val="0"/>
              <w:adjustRightInd/>
              <w:snapToGrid/>
              <w:spacing w:before="0" w:beforeLines="0" w:after="0" w:afterLines="0" w:line="220" w:lineRule="exact"/>
              <w:ind w:left="0" w:leftChars="0" w:right="0" w:rightChars="0"/>
              <w:outlineLvl w:val="9"/>
              <w:rPr>
                <w:rFonts w:hint="default" w:ascii="Times New Roman" w:hAnsi="Times New Roman" w:eastAsia="宋体" w:cs="Times New Roman"/>
                <w:color w:val="000000"/>
                <w:sz w:val="18"/>
              </w:rPr>
            </w:pPr>
          </w:p>
        </w:tc>
        <w:tc>
          <w:tcPr>
            <w:tcW w:w="2328" w:type="dxa"/>
            <w:gridSpan w:val="5"/>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jc w:val="right"/>
              <w:textAlignment w:val="bottom"/>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12" w:hRule="atLeast"/>
        </w:trPr>
        <w:tc>
          <w:tcPr>
            <w:tcW w:w="2643" w:type="dxa"/>
            <w:gridSpan w:val="7"/>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textAlignment w:val="bottom"/>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部门：广东省</w:t>
            </w:r>
            <w:r>
              <w:rPr>
                <w:rFonts w:hint="eastAsia" w:ascii="Times New Roman" w:hAnsi="Times New Roman" w:cs="Times New Roman"/>
                <w:color w:val="000000"/>
                <w:kern w:val="0"/>
                <w:sz w:val="18"/>
                <w:lang w:eastAsia="zh-CN"/>
              </w:rPr>
              <w:t>卫生厅政务服务中心</w:t>
            </w:r>
          </w:p>
        </w:tc>
        <w:tc>
          <w:tcPr>
            <w:tcW w:w="354" w:type="dxa"/>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jc w:val="right"/>
              <w:textAlignment w:val="bottom"/>
              <w:outlineLvl w:val="9"/>
              <w:rPr>
                <w:rFonts w:hint="default" w:ascii="Times New Roman" w:hAnsi="Times New Roman" w:eastAsia="宋体" w:cs="Times New Roman"/>
                <w:color w:val="000000"/>
                <w:sz w:val="18"/>
              </w:rPr>
            </w:pPr>
          </w:p>
        </w:tc>
        <w:tc>
          <w:tcPr>
            <w:tcW w:w="550" w:type="dxa"/>
            <w:gridSpan w:val="3"/>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jc w:val="right"/>
              <w:textAlignment w:val="bottom"/>
              <w:outlineLvl w:val="9"/>
              <w:rPr>
                <w:rFonts w:hint="default" w:ascii="Times New Roman" w:hAnsi="Times New Roman" w:eastAsia="宋体" w:cs="Times New Roman"/>
                <w:color w:val="000000"/>
                <w:sz w:val="18"/>
              </w:rPr>
            </w:pPr>
          </w:p>
        </w:tc>
        <w:tc>
          <w:tcPr>
            <w:tcW w:w="240" w:type="dxa"/>
            <w:gridSpan w:val="3"/>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jc w:val="right"/>
              <w:textAlignment w:val="bottom"/>
              <w:outlineLvl w:val="9"/>
              <w:rPr>
                <w:rFonts w:hint="default" w:ascii="Times New Roman" w:hAnsi="Times New Roman" w:eastAsia="宋体" w:cs="Times New Roman"/>
                <w:color w:val="000000"/>
                <w:sz w:val="18"/>
              </w:rPr>
            </w:pPr>
          </w:p>
        </w:tc>
        <w:tc>
          <w:tcPr>
            <w:tcW w:w="354" w:type="dxa"/>
            <w:gridSpan w:val="2"/>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jc w:val="right"/>
              <w:textAlignment w:val="bottom"/>
              <w:outlineLvl w:val="9"/>
              <w:rPr>
                <w:rFonts w:hint="default" w:ascii="Times New Roman" w:hAnsi="Times New Roman" w:eastAsia="宋体" w:cs="Times New Roman"/>
                <w:color w:val="000000"/>
                <w:sz w:val="18"/>
              </w:rPr>
            </w:pPr>
          </w:p>
        </w:tc>
        <w:tc>
          <w:tcPr>
            <w:tcW w:w="354" w:type="dxa"/>
            <w:gridSpan w:val="4"/>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jc w:val="right"/>
              <w:textAlignment w:val="bottom"/>
              <w:outlineLvl w:val="9"/>
              <w:rPr>
                <w:rFonts w:hint="default" w:ascii="Times New Roman" w:hAnsi="Times New Roman" w:eastAsia="宋体" w:cs="Times New Roman"/>
                <w:color w:val="000000"/>
                <w:sz w:val="18"/>
              </w:rPr>
            </w:pPr>
          </w:p>
        </w:tc>
        <w:tc>
          <w:tcPr>
            <w:tcW w:w="5877" w:type="dxa"/>
            <w:gridSpan w:val="16"/>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jc w:val="right"/>
              <w:textAlignment w:val="bottom"/>
              <w:outlineLvl w:val="9"/>
              <w:rPr>
                <w:rFonts w:hint="default" w:ascii="Times New Roman" w:hAnsi="Times New Roman" w:eastAsia="宋体" w:cs="Times New Roman"/>
                <w:color w:val="000000"/>
                <w:kern w:val="0"/>
                <w:sz w:val="18"/>
              </w:rPr>
            </w:pPr>
            <w:r>
              <w:rPr>
                <w:rFonts w:hint="default" w:ascii="Times New Roman" w:hAnsi="Times New Roman" w:eastAsia="宋体" w:cs="Times New Roman"/>
                <w:color w:val="000000"/>
                <w:kern w:val="0"/>
                <w:sz w:val="18"/>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gridAfter w:val="1"/>
          <w:wAfter w:w="82" w:type="dxa"/>
          <w:trHeight w:val="324" w:hRule="atLeast"/>
        </w:trPr>
        <w:tc>
          <w:tcPr>
            <w:tcW w:w="5097" w:type="dxa"/>
            <w:gridSpan w:val="21"/>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预算数</w:t>
            </w:r>
          </w:p>
        </w:tc>
        <w:tc>
          <w:tcPr>
            <w:tcW w:w="5193" w:type="dxa"/>
            <w:gridSpan w:val="14"/>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gridAfter w:val="1"/>
          <w:wAfter w:w="82" w:type="dxa"/>
          <w:trHeight w:val="324" w:hRule="atLeast"/>
        </w:trPr>
        <w:tc>
          <w:tcPr>
            <w:tcW w:w="825" w:type="dxa"/>
            <w:vMerge w:val="restart"/>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合计</w:t>
            </w:r>
          </w:p>
        </w:tc>
        <w:tc>
          <w:tcPr>
            <w:tcW w:w="945" w:type="dxa"/>
            <w:gridSpan w:val="4"/>
            <w:vMerge w:val="restart"/>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因公出国（境）费</w:t>
            </w:r>
          </w:p>
        </w:tc>
        <w:tc>
          <w:tcPr>
            <w:tcW w:w="2580" w:type="dxa"/>
            <w:gridSpan w:val="12"/>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公务用车购置及运行费</w:t>
            </w:r>
          </w:p>
        </w:tc>
        <w:tc>
          <w:tcPr>
            <w:tcW w:w="747" w:type="dxa"/>
            <w:gridSpan w:val="4"/>
            <w:vMerge w:val="restart"/>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公务接待费</w:t>
            </w:r>
          </w:p>
        </w:tc>
        <w:tc>
          <w:tcPr>
            <w:tcW w:w="723" w:type="dxa"/>
            <w:vMerge w:val="restart"/>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合计</w:t>
            </w:r>
          </w:p>
        </w:tc>
        <w:tc>
          <w:tcPr>
            <w:tcW w:w="990" w:type="dxa"/>
            <w:gridSpan w:val="4"/>
            <w:vMerge w:val="restart"/>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因公出国（境）费</w:t>
            </w:r>
          </w:p>
        </w:tc>
        <w:tc>
          <w:tcPr>
            <w:tcW w:w="2685" w:type="dxa"/>
            <w:gridSpan w:val="7"/>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公务用车购置及运行费</w:t>
            </w:r>
          </w:p>
        </w:tc>
        <w:tc>
          <w:tcPr>
            <w:tcW w:w="795" w:type="dxa"/>
            <w:gridSpan w:val="2"/>
            <w:vMerge w:val="restart"/>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gridAfter w:val="1"/>
          <w:wAfter w:w="82" w:type="dxa"/>
          <w:trHeight w:val="896" w:hRule="atLeast"/>
        </w:trPr>
        <w:tc>
          <w:tcPr>
            <w:tcW w:w="825" w:type="dxa"/>
            <w:vMerge w:val="continue"/>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beforeLines="0" w:after="0" w:afterLines="0" w:line="220" w:lineRule="exact"/>
              <w:ind w:left="0" w:leftChars="0" w:right="0" w:rightChars="0"/>
              <w:jc w:val="center"/>
              <w:outlineLvl w:val="9"/>
              <w:rPr>
                <w:rFonts w:hint="default" w:ascii="Times New Roman" w:hAnsi="Times New Roman" w:eastAsia="宋体" w:cs="Times New Roman"/>
                <w:color w:val="000000"/>
                <w:sz w:val="18"/>
              </w:rPr>
            </w:pPr>
          </w:p>
        </w:tc>
        <w:tc>
          <w:tcPr>
            <w:tcW w:w="945" w:type="dxa"/>
            <w:gridSpan w:val="4"/>
            <w:vMerge w:val="continue"/>
            <w:tcBorders>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beforeLines="0" w:after="0" w:afterLines="0" w:line="220" w:lineRule="exact"/>
              <w:ind w:left="0" w:leftChars="0" w:right="0" w:rightChars="0"/>
              <w:jc w:val="center"/>
              <w:outlineLvl w:val="9"/>
              <w:rPr>
                <w:rFonts w:hint="default" w:ascii="Times New Roman" w:hAnsi="Times New Roman" w:eastAsia="宋体" w:cs="Times New Roman"/>
                <w:color w:val="000000"/>
                <w:sz w:val="18"/>
              </w:rPr>
            </w:pPr>
          </w:p>
        </w:tc>
        <w:tc>
          <w:tcPr>
            <w:tcW w:w="873" w:type="dxa"/>
            <w:gridSpan w:val="2"/>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小计</w:t>
            </w:r>
          </w:p>
        </w:tc>
        <w:tc>
          <w:tcPr>
            <w:tcW w:w="957" w:type="dxa"/>
            <w:gridSpan w:val="5"/>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公务用车购置费</w:t>
            </w:r>
          </w:p>
        </w:tc>
        <w:tc>
          <w:tcPr>
            <w:tcW w:w="750" w:type="dxa"/>
            <w:gridSpan w:val="5"/>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公务用车运行费</w:t>
            </w:r>
          </w:p>
        </w:tc>
        <w:tc>
          <w:tcPr>
            <w:tcW w:w="747" w:type="dxa"/>
            <w:gridSpan w:val="4"/>
            <w:vMerge w:val="continue"/>
            <w:tcBorders>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beforeLines="0" w:after="0" w:afterLines="0" w:line="220" w:lineRule="exact"/>
              <w:ind w:left="0" w:leftChars="0" w:right="0" w:rightChars="0"/>
              <w:jc w:val="center"/>
              <w:outlineLvl w:val="9"/>
              <w:rPr>
                <w:rFonts w:hint="default" w:ascii="Times New Roman" w:hAnsi="Times New Roman" w:eastAsia="宋体" w:cs="Times New Roman"/>
                <w:color w:val="000000"/>
                <w:sz w:val="18"/>
              </w:rPr>
            </w:pPr>
          </w:p>
        </w:tc>
        <w:tc>
          <w:tcPr>
            <w:tcW w:w="723" w:type="dxa"/>
            <w:vMerge w:val="continue"/>
            <w:tcBorders>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beforeLines="0" w:after="0" w:afterLines="0" w:line="220" w:lineRule="exact"/>
              <w:ind w:left="0" w:leftChars="0" w:right="0" w:rightChars="0"/>
              <w:jc w:val="center"/>
              <w:outlineLvl w:val="9"/>
              <w:rPr>
                <w:rFonts w:hint="default" w:ascii="Times New Roman" w:hAnsi="Times New Roman" w:eastAsia="宋体" w:cs="Times New Roman"/>
                <w:color w:val="000000"/>
                <w:sz w:val="18"/>
              </w:rPr>
            </w:pPr>
          </w:p>
        </w:tc>
        <w:tc>
          <w:tcPr>
            <w:tcW w:w="990" w:type="dxa"/>
            <w:gridSpan w:val="4"/>
            <w:vMerge w:val="continue"/>
            <w:tcBorders>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beforeLines="0" w:after="0" w:afterLines="0" w:line="220" w:lineRule="exact"/>
              <w:ind w:left="0" w:leftChars="0" w:right="0" w:rightChars="0"/>
              <w:jc w:val="center"/>
              <w:outlineLvl w:val="9"/>
              <w:rPr>
                <w:rFonts w:hint="default" w:ascii="Times New Roman" w:hAnsi="Times New Roman" w:eastAsia="宋体" w:cs="Times New Roman"/>
                <w:color w:val="000000"/>
                <w:sz w:val="18"/>
              </w:rPr>
            </w:pPr>
          </w:p>
        </w:tc>
        <w:tc>
          <w:tcPr>
            <w:tcW w:w="915" w:type="dxa"/>
            <w:gridSpan w:val="3"/>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小计</w:t>
            </w:r>
          </w:p>
        </w:tc>
        <w:tc>
          <w:tcPr>
            <w:tcW w:w="945" w:type="dxa"/>
            <w:gridSpan w:val="2"/>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公务用车购置费</w:t>
            </w:r>
          </w:p>
        </w:tc>
        <w:tc>
          <w:tcPr>
            <w:tcW w:w="825" w:type="dxa"/>
            <w:gridSpan w:val="2"/>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公务用车运行费</w:t>
            </w:r>
          </w:p>
        </w:tc>
        <w:tc>
          <w:tcPr>
            <w:tcW w:w="795" w:type="dxa"/>
            <w:gridSpan w:val="2"/>
            <w:vMerge w:val="continue"/>
            <w:tcBorders>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beforeLines="0" w:after="0" w:afterLines="0" w:line="220" w:lineRule="exact"/>
              <w:ind w:left="0" w:leftChars="0" w:right="0" w:rightChars="0"/>
              <w:jc w:val="center"/>
              <w:outlineLvl w:val="9"/>
              <w:rPr>
                <w:rFonts w:hint="default" w:ascii="Times New Roman" w:hAnsi="Times New Roman" w:eastAsia="宋体" w:cs="Times New Roman"/>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gridAfter w:val="1"/>
          <w:wAfter w:w="82" w:type="dxa"/>
          <w:trHeight w:val="324" w:hRule="atLeast"/>
        </w:trPr>
        <w:tc>
          <w:tcPr>
            <w:tcW w:w="825" w:type="dxa"/>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1</w:t>
            </w:r>
          </w:p>
        </w:tc>
        <w:tc>
          <w:tcPr>
            <w:tcW w:w="945" w:type="dxa"/>
            <w:gridSpan w:val="4"/>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2</w:t>
            </w:r>
          </w:p>
        </w:tc>
        <w:tc>
          <w:tcPr>
            <w:tcW w:w="873" w:type="dxa"/>
            <w:gridSpan w:val="2"/>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3</w:t>
            </w:r>
          </w:p>
        </w:tc>
        <w:tc>
          <w:tcPr>
            <w:tcW w:w="957" w:type="dxa"/>
            <w:gridSpan w:val="5"/>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4</w:t>
            </w:r>
          </w:p>
        </w:tc>
        <w:tc>
          <w:tcPr>
            <w:tcW w:w="750" w:type="dxa"/>
            <w:gridSpan w:val="5"/>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5</w:t>
            </w:r>
          </w:p>
        </w:tc>
        <w:tc>
          <w:tcPr>
            <w:tcW w:w="747" w:type="dxa"/>
            <w:gridSpan w:val="4"/>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6</w:t>
            </w:r>
          </w:p>
        </w:tc>
        <w:tc>
          <w:tcPr>
            <w:tcW w:w="723" w:type="dxa"/>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7</w:t>
            </w:r>
          </w:p>
        </w:tc>
        <w:tc>
          <w:tcPr>
            <w:tcW w:w="990" w:type="dxa"/>
            <w:gridSpan w:val="4"/>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8</w:t>
            </w:r>
          </w:p>
        </w:tc>
        <w:tc>
          <w:tcPr>
            <w:tcW w:w="915" w:type="dxa"/>
            <w:gridSpan w:val="3"/>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9</w:t>
            </w:r>
          </w:p>
        </w:tc>
        <w:tc>
          <w:tcPr>
            <w:tcW w:w="945" w:type="dxa"/>
            <w:gridSpan w:val="2"/>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10</w:t>
            </w:r>
          </w:p>
        </w:tc>
        <w:tc>
          <w:tcPr>
            <w:tcW w:w="825" w:type="dxa"/>
            <w:gridSpan w:val="2"/>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11</w:t>
            </w:r>
          </w:p>
        </w:tc>
        <w:tc>
          <w:tcPr>
            <w:tcW w:w="795" w:type="dxa"/>
            <w:gridSpan w:val="2"/>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gridAfter w:val="1"/>
          <w:wAfter w:w="82" w:type="dxa"/>
          <w:trHeight w:val="834" w:hRule="atLeast"/>
        </w:trPr>
        <w:tc>
          <w:tcPr>
            <w:tcW w:w="825" w:type="dxa"/>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jc w:val="center"/>
              <w:textAlignment w:val="center"/>
              <w:outlineLvl w:val="9"/>
              <w:rPr>
                <w:rFonts w:hint="eastAsia" w:ascii="Times New Roman" w:hAnsi="Times New Roman" w:eastAsia="宋体" w:cs="Times New Roman"/>
                <w:color w:val="000000"/>
                <w:sz w:val="18"/>
                <w:lang w:val="en-US" w:eastAsia="zh-CN"/>
              </w:rPr>
            </w:pPr>
            <w:r>
              <w:rPr>
                <w:rFonts w:hint="eastAsia" w:ascii="Times New Roman" w:hAnsi="Times New Roman" w:cs="Times New Roman"/>
                <w:color w:val="000000"/>
                <w:sz w:val="18"/>
                <w:lang w:val="en-US" w:eastAsia="zh-CN"/>
              </w:rPr>
              <w:t>7.82</w:t>
            </w:r>
          </w:p>
        </w:tc>
        <w:tc>
          <w:tcPr>
            <w:tcW w:w="945" w:type="dxa"/>
            <w:gridSpan w:val="4"/>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jc w:val="center"/>
              <w:textAlignment w:val="center"/>
              <w:outlineLvl w:val="9"/>
              <w:rPr>
                <w:rFonts w:hint="eastAsia" w:ascii="Times New Roman" w:hAnsi="Times New Roman" w:eastAsia="宋体" w:cs="Times New Roman"/>
                <w:color w:val="000000"/>
                <w:sz w:val="18"/>
                <w:lang w:val="en-US" w:eastAsia="zh-CN"/>
              </w:rPr>
            </w:pPr>
            <w:r>
              <w:rPr>
                <w:rFonts w:hint="eastAsia" w:ascii="Times New Roman" w:hAnsi="Times New Roman" w:cs="Times New Roman"/>
                <w:color w:val="000000"/>
                <w:sz w:val="18"/>
                <w:lang w:val="en-US" w:eastAsia="zh-CN"/>
              </w:rPr>
              <w:t>2.52</w:t>
            </w:r>
          </w:p>
        </w:tc>
        <w:tc>
          <w:tcPr>
            <w:tcW w:w="873" w:type="dxa"/>
            <w:gridSpan w:val="2"/>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jc w:val="center"/>
              <w:textAlignment w:val="center"/>
              <w:outlineLvl w:val="9"/>
              <w:rPr>
                <w:rFonts w:hint="eastAsia" w:ascii="Times New Roman" w:hAnsi="Times New Roman" w:eastAsia="宋体" w:cs="Times New Roman"/>
                <w:color w:val="000000"/>
                <w:sz w:val="18"/>
                <w:lang w:val="en-US" w:eastAsia="zh-CN"/>
              </w:rPr>
            </w:pPr>
            <w:r>
              <w:rPr>
                <w:rFonts w:hint="eastAsia" w:ascii="Times New Roman" w:hAnsi="Times New Roman" w:cs="Times New Roman"/>
                <w:color w:val="000000"/>
                <w:sz w:val="18"/>
                <w:lang w:val="en-US" w:eastAsia="zh-CN"/>
              </w:rPr>
              <w:t>4.3</w:t>
            </w:r>
          </w:p>
        </w:tc>
        <w:tc>
          <w:tcPr>
            <w:tcW w:w="957" w:type="dxa"/>
            <w:gridSpan w:val="5"/>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jc w:val="center"/>
              <w:textAlignment w:val="center"/>
              <w:outlineLvl w:val="9"/>
              <w:rPr>
                <w:rFonts w:hint="eastAsia" w:ascii="Times New Roman" w:hAnsi="Times New Roman" w:eastAsia="宋体" w:cs="Times New Roman"/>
                <w:color w:val="000000"/>
                <w:sz w:val="18"/>
                <w:lang w:val="en-US" w:eastAsia="zh-CN"/>
              </w:rPr>
            </w:pPr>
            <w:r>
              <w:rPr>
                <w:rFonts w:hint="eastAsia" w:ascii="Times New Roman" w:hAnsi="Times New Roman" w:cs="Times New Roman"/>
                <w:color w:val="000000"/>
                <w:sz w:val="18"/>
                <w:lang w:val="en-US" w:eastAsia="zh-CN"/>
              </w:rPr>
              <w:t>0</w:t>
            </w:r>
          </w:p>
        </w:tc>
        <w:tc>
          <w:tcPr>
            <w:tcW w:w="750" w:type="dxa"/>
            <w:gridSpan w:val="5"/>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jc w:val="center"/>
              <w:textAlignment w:val="center"/>
              <w:outlineLvl w:val="9"/>
              <w:rPr>
                <w:rFonts w:hint="eastAsia" w:ascii="Times New Roman" w:hAnsi="Times New Roman" w:eastAsia="宋体" w:cs="Times New Roman"/>
                <w:color w:val="000000"/>
                <w:sz w:val="18"/>
                <w:lang w:val="en-US" w:eastAsia="zh-CN"/>
              </w:rPr>
            </w:pPr>
            <w:r>
              <w:rPr>
                <w:rFonts w:hint="eastAsia" w:ascii="Times New Roman" w:hAnsi="Times New Roman" w:cs="Times New Roman"/>
                <w:color w:val="000000"/>
                <w:sz w:val="18"/>
                <w:lang w:val="en-US" w:eastAsia="zh-CN"/>
              </w:rPr>
              <w:t>4.3</w:t>
            </w:r>
          </w:p>
        </w:tc>
        <w:tc>
          <w:tcPr>
            <w:tcW w:w="747" w:type="dxa"/>
            <w:gridSpan w:val="4"/>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jc w:val="center"/>
              <w:textAlignment w:val="center"/>
              <w:outlineLvl w:val="9"/>
              <w:rPr>
                <w:rFonts w:hint="eastAsia" w:ascii="Times New Roman" w:hAnsi="Times New Roman" w:eastAsia="宋体" w:cs="Times New Roman"/>
                <w:color w:val="000000"/>
                <w:sz w:val="18"/>
                <w:lang w:val="en-US" w:eastAsia="zh-CN"/>
              </w:rPr>
            </w:pPr>
            <w:r>
              <w:rPr>
                <w:rFonts w:hint="eastAsia" w:ascii="Times New Roman" w:hAnsi="Times New Roman" w:cs="Times New Roman"/>
                <w:color w:val="000000"/>
                <w:sz w:val="18"/>
                <w:lang w:val="en-US" w:eastAsia="zh-CN"/>
              </w:rPr>
              <w:t>1</w:t>
            </w:r>
          </w:p>
        </w:tc>
        <w:tc>
          <w:tcPr>
            <w:tcW w:w="723" w:type="dxa"/>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jc w:val="center"/>
              <w:textAlignment w:val="center"/>
              <w:outlineLvl w:val="9"/>
              <w:rPr>
                <w:rFonts w:hint="eastAsia" w:ascii="Times New Roman" w:hAnsi="Times New Roman" w:eastAsia="宋体" w:cs="Times New Roman"/>
                <w:color w:val="000000"/>
                <w:sz w:val="18"/>
                <w:lang w:val="en-US" w:eastAsia="zh-CN"/>
              </w:rPr>
            </w:pPr>
            <w:r>
              <w:rPr>
                <w:rFonts w:hint="eastAsia" w:ascii="Times New Roman" w:hAnsi="Times New Roman" w:cs="Times New Roman"/>
                <w:color w:val="000000"/>
                <w:sz w:val="18"/>
                <w:lang w:val="en-US" w:eastAsia="zh-CN"/>
              </w:rPr>
              <w:t>4.47</w:t>
            </w:r>
          </w:p>
        </w:tc>
        <w:tc>
          <w:tcPr>
            <w:tcW w:w="990" w:type="dxa"/>
            <w:gridSpan w:val="4"/>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jc w:val="center"/>
              <w:textAlignment w:val="center"/>
              <w:outlineLvl w:val="9"/>
              <w:rPr>
                <w:rFonts w:hint="eastAsia" w:ascii="Times New Roman" w:hAnsi="Times New Roman" w:eastAsia="宋体" w:cs="Times New Roman"/>
                <w:color w:val="000000"/>
                <w:sz w:val="18"/>
                <w:lang w:val="en-US" w:eastAsia="zh-CN"/>
              </w:rPr>
            </w:pPr>
            <w:r>
              <w:rPr>
                <w:rFonts w:hint="eastAsia" w:ascii="Times New Roman" w:hAnsi="Times New Roman" w:cs="Times New Roman"/>
                <w:color w:val="000000"/>
                <w:sz w:val="18"/>
                <w:lang w:val="en-US" w:eastAsia="zh-CN"/>
              </w:rPr>
              <w:t>0</w:t>
            </w:r>
          </w:p>
        </w:tc>
        <w:tc>
          <w:tcPr>
            <w:tcW w:w="915" w:type="dxa"/>
            <w:gridSpan w:val="3"/>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jc w:val="center"/>
              <w:textAlignment w:val="center"/>
              <w:outlineLvl w:val="9"/>
              <w:rPr>
                <w:rFonts w:hint="eastAsia" w:ascii="Times New Roman" w:hAnsi="Times New Roman" w:eastAsia="宋体" w:cs="Times New Roman"/>
                <w:color w:val="000000"/>
                <w:sz w:val="18"/>
                <w:lang w:val="en-US" w:eastAsia="zh-CN"/>
              </w:rPr>
            </w:pPr>
            <w:r>
              <w:rPr>
                <w:rFonts w:hint="eastAsia" w:ascii="Times New Roman" w:hAnsi="Times New Roman" w:cs="Times New Roman"/>
                <w:color w:val="000000"/>
                <w:sz w:val="18"/>
                <w:lang w:val="en-US" w:eastAsia="zh-CN"/>
              </w:rPr>
              <w:t>4.47</w:t>
            </w:r>
          </w:p>
        </w:tc>
        <w:tc>
          <w:tcPr>
            <w:tcW w:w="945" w:type="dxa"/>
            <w:gridSpan w:val="2"/>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jc w:val="center"/>
              <w:textAlignment w:val="center"/>
              <w:outlineLvl w:val="9"/>
              <w:rPr>
                <w:rFonts w:hint="eastAsia" w:ascii="Times New Roman" w:hAnsi="Times New Roman" w:eastAsia="宋体" w:cs="Times New Roman"/>
                <w:color w:val="000000"/>
                <w:sz w:val="18"/>
                <w:lang w:val="en-US" w:eastAsia="zh-CN"/>
              </w:rPr>
            </w:pPr>
            <w:r>
              <w:rPr>
                <w:rFonts w:hint="eastAsia" w:ascii="Times New Roman" w:hAnsi="Times New Roman" w:cs="Times New Roman"/>
                <w:color w:val="000000"/>
                <w:sz w:val="18"/>
                <w:lang w:val="en-US" w:eastAsia="zh-CN"/>
              </w:rPr>
              <w:t>0</w:t>
            </w:r>
          </w:p>
        </w:tc>
        <w:tc>
          <w:tcPr>
            <w:tcW w:w="825" w:type="dxa"/>
            <w:gridSpan w:val="2"/>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jc w:val="center"/>
              <w:textAlignment w:val="center"/>
              <w:outlineLvl w:val="9"/>
              <w:rPr>
                <w:rFonts w:hint="eastAsia" w:ascii="Times New Roman" w:hAnsi="Times New Roman" w:eastAsia="宋体" w:cs="Times New Roman"/>
                <w:color w:val="000000"/>
                <w:sz w:val="18"/>
                <w:lang w:val="en-US" w:eastAsia="zh-CN"/>
              </w:rPr>
            </w:pPr>
            <w:r>
              <w:rPr>
                <w:rFonts w:hint="eastAsia" w:ascii="Times New Roman" w:hAnsi="Times New Roman" w:cs="Times New Roman"/>
                <w:color w:val="000000"/>
                <w:sz w:val="18"/>
                <w:lang w:val="en-US" w:eastAsia="zh-CN"/>
              </w:rPr>
              <w:t>4.47</w:t>
            </w:r>
          </w:p>
        </w:tc>
        <w:tc>
          <w:tcPr>
            <w:tcW w:w="795" w:type="dxa"/>
            <w:gridSpan w:val="2"/>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jc w:val="center"/>
              <w:textAlignment w:val="center"/>
              <w:outlineLvl w:val="9"/>
              <w:rPr>
                <w:rFonts w:hint="eastAsia" w:ascii="Times New Roman" w:hAnsi="Times New Roman" w:eastAsia="宋体" w:cs="Times New Roman"/>
                <w:color w:val="000000"/>
                <w:sz w:val="18"/>
                <w:lang w:val="en-US" w:eastAsia="zh-CN"/>
              </w:rPr>
            </w:pPr>
            <w:r>
              <w:rPr>
                <w:rFonts w:hint="eastAsia" w:ascii="Times New Roman" w:hAnsi="Times New Roman" w:cs="Times New Roman"/>
                <w:color w:val="000000"/>
                <w:sz w:val="1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gridAfter w:val="1"/>
          <w:wAfter w:w="82" w:type="dxa"/>
          <w:trHeight w:val="610" w:hRule="atLeast"/>
        </w:trPr>
        <w:tc>
          <w:tcPr>
            <w:tcW w:w="10290" w:type="dxa"/>
            <w:gridSpan w:val="35"/>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firstLine="360" w:firstLineChars="200"/>
              <w:jc w:val="left"/>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注：本表反映部门本年度“三公”经费支出预决算情况。其中：预算数为“三公”经费年初预算数，决算数是包括当年一般公共预算财政拨款和以前年度结转资金安排的实际支出。</w:t>
            </w:r>
          </w:p>
        </w:tc>
      </w:tr>
    </w:tbl>
    <w:p>
      <w:pPr>
        <w:numPr>
          <w:ilvl w:val="0"/>
          <w:numId w:val="0"/>
        </w:numPr>
        <w:ind w:leftChars="200"/>
        <w:jc w:val="both"/>
        <w:rPr>
          <w:rFonts w:hint="eastAsia" w:ascii="黑体" w:hAnsi="黑体" w:eastAsia="黑体" w:cs="黑体"/>
          <w:sz w:val="36"/>
          <w:szCs w:val="36"/>
          <w:lang w:val="en-US" w:eastAsia="zh-CN"/>
        </w:rPr>
      </w:pPr>
    </w:p>
    <w:p>
      <w:pPr>
        <w:numPr>
          <w:ilvl w:val="0"/>
          <w:numId w:val="0"/>
        </w:numPr>
        <w:ind w:leftChars="200"/>
        <w:jc w:val="both"/>
        <w:rPr>
          <w:rFonts w:hint="eastAsia" w:ascii="黑体" w:hAnsi="黑体" w:eastAsia="黑体" w:cs="黑体"/>
          <w:sz w:val="36"/>
          <w:szCs w:val="36"/>
          <w:lang w:val="en-US" w:eastAsia="zh-CN"/>
        </w:rPr>
      </w:pPr>
    </w:p>
    <w:p>
      <w:pPr>
        <w:numPr>
          <w:ilvl w:val="0"/>
          <w:numId w:val="0"/>
        </w:numPr>
        <w:ind w:leftChars="200"/>
        <w:jc w:val="both"/>
        <w:rPr>
          <w:rFonts w:hint="eastAsia" w:ascii="黑体" w:hAnsi="黑体" w:eastAsia="黑体" w:cs="黑体"/>
          <w:sz w:val="36"/>
          <w:szCs w:val="36"/>
          <w:lang w:val="en-US" w:eastAsia="zh-CN"/>
        </w:rPr>
      </w:pPr>
    </w:p>
    <w:p>
      <w:pPr>
        <w:numPr>
          <w:ilvl w:val="0"/>
          <w:numId w:val="0"/>
        </w:numPr>
        <w:ind w:leftChars="200"/>
        <w:jc w:val="both"/>
        <w:rPr>
          <w:rFonts w:hint="eastAsia" w:ascii="黑体" w:hAnsi="黑体" w:eastAsia="黑体" w:cs="黑体"/>
          <w:sz w:val="36"/>
          <w:szCs w:val="36"/>
          <w:lang w:val="en-US" w:eastAsia="zh-CN"/>
        </w:rPr>
      </w:pPr>
    </w:p>
    <w:p>
      <w:pPr>
        <w:numPr>
          <w:ilvl w:val="0"/>
          <w:numId w:val="0"/>
        </w:numPr>
        <w:ind w:leftChars="200"/>
        <w:jc w:val="both"/>
        <w:rPr>
          <w:rFonts w:hint="eastAsia" w:ascii="黑体" w:hAnsi="黑体" w:eastAsia="黑体" w:cs="黑体"/>
          <w:sz w:val="36"/>
          <w:szCs w:val="36"/>
          <w:lang w:val="en-US" w:eastAsia="zh-CN"/>
        </w:rPr>
      </w:pPr>
    </w:p>
    <w:p>
      <w:pPr>
        <w:numPr>
          <w:ilvl w:val="0"/>
          <w:numId w:val="0"/>
        </w:numPr>
        <w:ind w:leftChars="200"/>
        <w:jc w:val="both"/>
        <w:rPr>
          <w:rFonts w:hint="eastAsia" w:ascii="黑体" w:hAnsi="黑体" w:eastAsia="黑体" w:cs="黑体"/>
          <w:sz w:val="36"/>
          <w:szCs w:val="36"/>
          <w:lang w:val="en-US" w:eastAsia="zh-CN"/>
        </w:rPr>
      </w:pPr>
    </w:p>
    <w:p>
      <w:pPr>
        <w:numPr>
          <w:ilvl w:val="0"/>
          <w:numId w:val="0"/>
        </w:numPr>
        <w:ind w:leftChars="200"/>
        <w:jc w:val="both"/>
        <w:rPr>
          <w:rFonts w:hint="eastAsia" w:ascii="黑体" w:hAnsi="黑体" w:eastAsia="黑体" w:cs="黑体"/>
          <w:sz w:val="36"/>
          <w:szCs w:val="36"/>
          <w:lang w:val="en-US" w:eastAsia="zh-CN"/>
        </w:rPr>
      </w:pPr>
    </w:p>
    <w:p>
      <w:pPr>
        <w:numPr>
          <w:ilvl w:val="0"/>
          <w:numId w:val="0"/>
        </w:numPr>
        <w:ind w:leftChars="200"/>
        <w:jc w:val="both"/>
        <w:rPr>
          <w:rFonts w:hint="eastAsia" w:ascii="黑体" w:hAnsi="黑体" w:eastAsia="黑体" w:cs="黑体"/>
          <w:sz w:val="36"/>
          <w:szCs w:val="36"/>
          <w:lang w:val="en-US" w:eastAsia="zh-CN"/>
        </w:rPr>
      </w:pPr>
    </w:p>
    <w:p>
      <w:pPr>
        <w:numPr>
          <w:ilvl w:val="0"/>
          <w:numId w:val="0"/>
        </w:numPr>
        <w:ind w:leftChars="200"/>
        <w:jc w:val="both"/>
        <w:rPr>
          <w:rFonts w:hint="eastAsia" w:ascii="黑体" w:hAnsi="黑体" w:eastAsia="黑体" w:cs="黑体"/>
          <w:sz w:val="36"/>
          <w:szCs w:val="36"/>
          <w:lang w:val="en-US" w:eastAsia="zh-CN"/>
        </w:rPr>
      </w:pPr>
    </w:p>
    <w:p>
      <w:pPr>
        <w:numPr>
          <w:ilvl w:val="0"/>
          <w:numId w:val="0"/>
        </w:numPr>
        <w:ind w:leftChars="200"/>
        <w:jc w:val="both"/>
        <w:rPr>
          <w:rFonts w:hint="eastAsia" w:ascii="黑体" w:hAnsi="黑体" w:eastAsia="黑体" w:cs="黑体"/>
          <w:sz w:val="36"/>
          <w:szCs w:val="36"/>
          <w:lang w:val="en-US" w:eastAsia="zh-CN"/>
        </w:rPr>
      </w:pPr>
    </w:p>
    <w:p>
      <w:pPr>
        <w:numPr>
          <w:ilvl w:val="0"/>
          <w:numId w:val="0"/>
        </w:numPr>
        <w:ind w:leftChars="200"/>
        <w:jc w:val="both"/>
        <w:rPr>
          <w:rFonts w:hint="eastAsia" w:ascii="黑体" w:hAnsi="黑体" w:eastAsia="黑体" w:cs="黑体"/>
          <w:sz w:val="36"/>
          <w:szCs w:val="36"/>
          <w:lang w:val="en-US" w:eastAsia="zh-CN"/>
        </w:rPr>
      </w:pPr>
    </w:p>
    <w:p>
      <w:pPr>
        <w:numPr>
          <w:ilvl w:val="0"/>
          <w:numId w:val="0"/>
        </w:numPr>
        <w:ind w:leftChars="200"/>
        <w:jc w:val="both"/>
        <w:rPr>
          <w:rFonts w:hint="eastAsia" w:ascii="黑体" w:hAnsi="黑体" w:eastAsia="黑体" w:cs="黑体"/>
          <w:sz w:val="36"/>
          <w:szCs w:val="36"/>
          <w:lang w:val="en-US" w:eastAsia="zh-CN"/>
        </w:rPr>
      </w:pPr>
    </w:p>
    <w:tbl>
      <w:tblPr>
        <w:tblStyle w:val="3"/>
        <w:tblW w:w="88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30"/>
        <w:gridCol w:w="376"/>
        <w:gridCol w:w="312"/>
        <w:gridCol w:w="713"/>
        <w:gridCol w:w="637"/>
        <w:gridCol w:w="488"/>
        <w:gridCol w:w="600"/>
        <w:gridCol w:w="375"/>
        <w:gridCol w:w="500"/>
        <w:gridCol w:w="487"/>
        <w:gridCol w:w="600"/>
        <w:gridCol w:w="488"/>
        <w:gridCol w:w="487"/>
        <w:gridCol w:w="588"/>
        <w:gridCol w:w="725"/>
        <w:gridCol w:w="650"/>
        <w:gridCol w:w="6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8868" w:type="dxa"/>
            <w:gridSpan w:val="17"/>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30" w:type="dxa"/>
            <w:shd w:val="clear" w:color="auto" w:fill="auto"/>
            <w:vAlign w:val="bottom"/>
          </w:tcPr>
          <w:p>
            <w:pPr>
              <w:rPr>
                <w:rFonts w:hint="eastAsia" w:ascii="宋体" w:hAnsi="宋体" w:eastAsia="宋体" w:cs="宋体"/>
                <w:i w:val="0"/>
                <w:color w:val="000000"/>
                <w:sz w:val="18"/>
                <w:szCs w:val="18"/>
                <w:u w:val="none"/>
              </w:rPr>
            </w:pPr>
          </w:p>
        </w:tc>
        <w:tc>
          <w:tcPr>
            <w:tcW w:w="376" w:type="dxa"/>
            <w:shd w:val="clear" w:color="auto" w:fill="auto"/>
            <w:vAlign w:val="bottom"/>
          </w:tcPr>
          <w:p>
            <w:pPr>
              <w:rPr>
                <w:rFonts w:hint="eastAsia" w:ascii="宋体" w:hAnsi="宋体" w:eastAsia="宋体" w:cs="宋体"/>
                <w:i w:val="0"/>
                <w:color w:val="000000"/>
                <w:sz w:val="18"/>
                <w:szCs w:val="18"/>
                <w:u w:val="none"/>
              </w:rPr>
            </w:pPr>
          </w:p>
        </w:tc>
        <w:tc>
          <w:tcPr>
            <w:tcW w:w="312" w:type="dxa"/>
            <w:shd w:val="clear" w:color="auto" w:fill="auto"/>
            <w:vAlign w:val="bottom"/>
          </w:tcPr>
          <w:p>
            <w:pPr>
              <w:rPr>
                <w:rFonts w:hint="eastAsia" w:ascii="宋体" w:hAnsi="宋体" w:eastAsia="宋体" w:cs="宋体"/>
                <w:i w:val="0"/>
                <w:color w:val="000000"/>
                <w:sz w:val="18"/>
                <w:szCs w:val="18"/>
                <w:u w:val="none"/>
              </w:rPr>
            </w:pPr>
          </w:p>
        </w:tc>
        <w:tc>
          <w:tcPr>
            <w:tcW w:w="713" w:type="dxa"/>
            <w:shd w:val="clear" w:color="auto" w:fill="auto"/>
            <w:vAlign w:val="bottom"/>
          </w:tcPr>
          <w:p>
            <w:pPr>
              <w:rPr>
                <w:rFonts w:hint="eastAsia" w:ascii="宋体" w:hAnsi="宋体" w:eastAsia="宋体" w:cs="宋体"/>
                <w:i w:val="0"/>
                <w:color w:val="000000"/>
                <w:sz w:val="18"/>
                <w:szCs w:val="18"/>
                <w:u w:val="none"/>
              </w:rPr>
            </w:pPr>
          </w:p>
        </w:tc>
        <w:tc>
          <w:tcPr>
            <w:tcW w:w="637" w:type="dxa"/>
            <w:shd w:val="clear" w:color="auto" w:fill="auto"/>
            <w:vAlign w:val="bottom"/>
          </w:tcPr>
          <w:p>
            <w:pPr>
              <w:rPr>
                <w:rFonts w:hint="eastAsia" w:ascii="宋体" w:hAnsi="宋体" w:eastAsia="宋体" w:cs="宋体"/>
                <w:i w:val="0"/>
                <w:color w:val="000000"/>
                <w:sz w:val="18"/>
                <w:szCs w:val="18"/>
                <w:u w:val="none"/>
              </w:rPr>
            </w:pPr>
          </w:p>
        </w:tc>
        <w:tc>
          <w:tcPr>
            <w:tcW w:w="488" w:type="dxa"/>
            <w:shd w:val="clear" w:color="auto" w:fill="auto"/>
            <w:vAlign w:val="bottom"/>
          </w:tcPr>
          <w:p>
            <w:pPr>
              <w:rPr>
                <w:rFonts w:hint="eastAsia" w:ascii="宋体" w:hAnsi="宋体" w:eastAsia="宋体" w:cs="宋体"/>
                <w:i w:val="0"/>
                <w:color w:val="000000"/>
                <w:sz w:val="18"/>
                <w:szCs w:val="18"/>
                <w:u w:val="none"/>
              </w:rPr>
            </w:pPr>
          </w:p>
        </w:tc>
        <w:tc>
          <w:tcPr>
            <w:tcW w:w="600" w:type="dxa"/>
            <w:shd w:val="clear" w:color="auto" w:fill="auto"/>
            <w:vAlign w:val="bottom"/>
          </w:tcPr>
          <w:p>
            <w:pPr>
              <w:rPr>
                <w:rFonts w:hint="eastAsia" w:ascii="宋体" w:hAnsi="宋体" w:eastAsia="宋体" w:cs="宋体"/>
                <w:i w:val="0"/>
                <w:color w:val="000000"/>
                <w:sz w:val="18"/>
                <w:szCs w:val="18"/>
                <w:u w:val="none"/>
              </w:rPr>
            </w:pPr>
          </w:p>
        </w:tc>
        <w:tc>
          <w:tcPr>
            <w:tcW w:w="375" w:type="dxa"/>
            <w:shd w:val="clear" w:color="auto" w:fill="auto"/>
            <w:vAlign w:val="bottom"/>
          </w:tcPr>
          <w:p>
            <w:pPr>
              <w:rPr>
                <w:rFonts w:hint="eastAsia" w:ascii="宋体" w:hAnsi="宋体" w:eastAsia="宋体" w:cs="宋体"/>
                <w:i w:val="0"/>
                <w:color w:val="000000"/>
                <w:sz w:val="18"/>
                <w:szCs w:val="18"/>
                <w:u w:val="none"/>
              </w:rPr>
            </w:pPr>
          </w:p>
        </w:tc>
        <w:tc>
          <w:tcPr>
            <w:tcW w:w="500" w:type="dxa"/>
            <w:shd w:val="clear" w:color="auto" w:fill="auto"/>
            <w:vAlign w:val="bottom"/>
          </w:tcPr>
          <w:p>
            <w:pPr>
              <w:rPr>
                <w:rFonts w:hint="eastAsia" w:ascii="宋体" w:hAnsi="宋体" w:eastAsia="宋体" w:cs="宋体"/>
                <w:i w:val="0"/>
                <w:color w:val="000000"/>
                <w:sz w:val="18"/>
                <w:szCs w:val="18"/>
                <w:u w:val="none"/>
              </w:rPr>
            </w:pPr>
          </w:p>
        </w:tc>
        <w:tc>
          <w:tcPr>
            <w:tcW w:w="487" w:type="dxa"/>
            <w:shd w:val="clear" w:color="auto" w:fill="auto"/>
            <w:vAlign w:val="bottom"/>
          </w:tcPr>
          <w:p>
            <w:pPr>
              <w:rPr>
                <w:rFonts w:hint="eastAsia" w:ascii="宋体" w:hAnsi="宋体" w:eastAsia="宋体" w:cs="宋体"/>
                <w:i w:val="0"/>
                <w:color w:val="000000"/>
                <w:sz w:val="18"/>
                <w:szCs w:val="18"/>
                <w:u w:val="none"/>
              </w:rPr>
            </w:pPr>
          </w:p>
        </w:tc>
        <w:tc>
          <w:tcPr>
            <w:tcW w:w="600" w:type="dxa"/>
            <w:shd w:val="clear" w:color="auto" w:fill="auto"/>
            <w:vAlign w:val="bottom"/>
          </w:tcPr>
          <w:p>
            <w:pPr>
              <w:rPr>
                <w:rFonts w:hint="eastAsia" w:ascii="宋体" w:hAnsi="宋体" w:eastAsia="宋体" w:cs="宋体"/>
                <w:i w:val="0"/>
                <w:color w:val="000000"/>
                <w:sz w:val="18"/>
                <w:szCs w:val="18"/>
                <w:u w:val="none"/>
              </w:rPr>
            </w:pPr>
          </w:p>
        </w:tc>
        <w:tc>
          <w:tcPr>
            <w:tcW w:w="488" w:type="dxa"/>
            <w:shd w:val="clear" w:color="auto" w:fill="auto"/>
            <w:vAlign w:val="bottom"/>
          </w:tcPr>
          <w:p>
            <w:pPr>
              <w:rPr>
                <w:rFonts w:hint="eastAsia" w:ascii="宋体" w:hAnsi="宋体" w:eastAsia="宋体" w:cs="宋体"/>
                <w:i w:val="0"/>
                <w:color w:val="000000"/>
                <w:sz w:val="18"/>
                <w:szCs w:val="18"/>
                <w:u w:val="none"/>
              </w:rPr>
            </w:pPr>
          </w:p>
        </w:tc>
        <w:tc>
          <w:tcPr>
            <w:tcW w:w="487" w:type="dxa"/>
            <w:shd w:val="clear" w:color="auto" w:fill="auto"/>
            <w:vAlign w:val="bottom"/>
          </w:tcPr>
          <w:p>
            <w:pPr>
              <w:rPr>
                <w:rFonts w:hint="eastAsia" w:ascii="宋体" w:hAnsi="宋体" w:eastAsia="宋体" w:cs="宋体"/>
                <w:i w:val="0"/>
                <w:color w:val="000000"/>
                <w:sz w:val="18"/>
                <w:szCs w:val="18"/>
                <w:u w:val="none"/>
              </w:rPr>
            </w:pPr>
          </w:p>
        </w:tc>
        <w:tc>
          <w:tcPr>
            <w:tcW w:w="588" w:type="dxa"/>
            <w:shd w:val="clear" w:color="auto" w:fill="auto"/>
            <w:vAlign w:val="bottom"/>
          </w:tcPr>
          <w:p>
            <w:pPr>
              <w:rPr>
                <w:rFonts w:hint="eastAsia" w:ascii="宋体" w:hAnsi="宋体" w:eastAsia="宋体" w:cs="宋体"/>
                <w:i w:val="0"/>
                <w:color w:val="000000"/>
                <w:sz w:val="18"/>
                <w:szCs w:val="18"/>
                <w:u w:val="none"/>
              </w:rPr>
            </w:pPr>
          </w:p>
        </w:tc>
        <w:tc>
          <w:tcPr>
            <w:tcW w:w="725" w:type="dxa"/>
            <w:shd w:val="clear" w:color="auto" w:fill="auto"/>
            <w:vAlign w:val="bottom"/>
          </w:tcPr>
          <w:p>
            <w:pPr>
              <w:rPr>
                <w:rFonts w:hint="eastAsia" w:ascii="宋体" w:hAnsi="宋体" w:eastAsia="宋体" w:cs="宋体"/>
                <w:i w:val="0"/>
                <w:color w:val="000000"/>
                <w:sz w:val="18"/>
                <w:szCs w:val="18"/>
                <w:u w:val="none"/>
              </w:rPr>
            </w:pPr>
          </w:p>
        </w:tc>
        <w:tc>
          <w:tcPr>
            <w:tcW w:w="1262" w:type="dxa"/>
            <w:gridSpan w:val="2"/>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756" w:type="dxa"/>
            <w:gridSpan w:val="6"/>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部门：广东省卫生厅政务服务中心</w:t>
            </w:r>
          </w:p>
        </w:tc>
        <w:tc>
          <w:tcPr>
            <w:tcW w:w="600" w:type="dxa"/>
            <w:shd w:val="clear" w:color="auto" w:fill="auto"/>
            <w:vAlign w:val="bottom"/>
          </w:tcPr>
          <w:p>
            <w:pPr>
              <w:rPr>
                <w:rFonts w:hint="eastAsia" w:ascii="宋体" w:hAnsi="宋体" w:eastAsia="宋体" w:cs="宋体"/>
                <w:i w:val="0"/>
                <w:color w:val="000000"/>
                <w:sz w:val="18"/>
                <w:szCs w:val="18"/>
                <w:u w:val="none"/>
              </w:rPr>
            </w:pPr>
          </w:p>
        </w:tc>
        <w:tc>
          <w:tcPr>
            <w:tcW w:w="375" w:type="dxa"/>
            <w:shd w:val="clear" w:color="auto" w:fill="auto"/>
            <w:vAlign w:val="bottom"/>
          </w:tcPr>
          <w:p>
            <w:pPr>
              <w:rPr>
                <w:rFonts w:hint="eastAsia" w:ascii="宋体" w:hAnsi="宋体" w:eastAsia="宋体" w:cs="宋体"/>
                <w:i w:val="0"/>
                <w:color w:val="000000"/>
                <w:sz w:val="18"/>
                <w:szCs w:val="18"/>
                <w:u w:val="none"/>
              </w:rPr>
            </w:pPr>
          </w:p>
        </w:tc>
        <w:tc>
          <w:tcPr>
            <w:tcW w:w="500" w:type="dxa"/>
            <w:shd w:val="clear" w:color="auto" w:fill="auto"/>
            <w:vAlign w:val="bottom"/>
          </w:tcPr>
          <w:p>
            <w:pPr>
              <w:rPr>
                <w:rFonts w:hint="eastAsia" w:ascii="宋体" w:hAnsi="宋体" w:eastAsia="宋体" w:cs="宋体"/>
                <w:i w:val="0"/>
                <w:color w:val="000000"/>
                <w:sz w:val="18"/>
                <w:szCs w:val="18"/>
                <w:u w:val="none"/>
              </w:rPr>
            </w:pPr>
          </w:p>
        </w:tc>
        <w:tc>
          <w:tcPr>
            <w:tcW w:w="487" w:type="dxa"/>
            <w:shd w:val="clear" w:color="auto" w:fill="auto"/>
            <w:vAlign w:val="bottom"/>
          </w:tcPr>
          <w:p>
            <w:pPr>
              <w:rPr>
                <w:rFonts w:hint="eastAsia" w:ascii="宋体" w:hAnsi="宋体" w:eastAsia="宋体" w:cs="宋体"/>
                <w:i w:val="0"/>
                <w:color w:val="000000"/>
                <w:sz w:val="18"/>
                <w:szCs w:val="18"/>
                <w:u w:val="none"/>
              </w:rPr>
            </w:pPr>
          </w:p>
        </w:tc>
        <w:tc>
          <w:tcPr>
            <w:tcW w:w="600" w:type="dxa"/>
            <w:shd w:val="clear" w:color="auto" w:fill="auto"/>
            <w:vAlign w:val="bottom"/>
          </w:tcPr>
          <w:p>
            <w:pPr>
              <w:rPr>
                <w:rFonts w:hint="eastAsia" w:ascii="宋体" w:hAnsi="宋体" w:eastAsia="宋体" w:cs="宋体"/>
                <w:i w:val="0"/>
                <w:color w:val="000000"/>
                <w:sz w:val="18"/>
                <w:szCs w:val="18"/>
                <w:u w:val="none"/>
              </w:rPr>
            </w:pPr>
          </w:p>
        </w:tc>
        <w:tc>
          <w:tcPr>
            <w:tcW w:w="488" w:type="dxa"/>
            <w:shd w:val="clear" w:color="auto" w:fill="auto"/>
            <w:vAlign w:val="bottom"/>
          </w:tcPr>
          <w:p>
            <w:pPr>
              <w:rPr>
                <w:rFonts w:hint="eastAsia" w:ascii="宋体" w:hAnsi="宋体" w:eastAsia="宋体" w:cs="宋体"/>
                <w:i w:val="0"/>
                <w:color w:val="000000"/>
                <w:sz w:val="18"/>
                <w:szCs w:val="18"/>
                <w:u w:val="none"/>
              </w:rPr>
            </w:pPr>
          </w:p>
        </w:tc>
        <w:tc>
          <w:tcPr>
            <w:tcW w:w="487" w:type="dxa"/>
            <w:shd w:val="clear" w:color="auto" w:fill="auto"/>
            <w:vAlign w:val="bottom"/>
          </w:tcPr>
          <w:p>
            <w:pPr>
              <w:rPr>
                <w:rFonts w:hint="eastAsia" w:ascii="宋体" w:hAnsi="宋体" w:eastAsia="宋体" w:cs="宋体"/>
                <w:i w:val="0"/>
                <w:color w:val="000000"/>
                <w:sz w:val="18"/>
                <w:szCs w:val="18"/>
                <w:u w:val="none"/>
              </w:rPr>
            </w:pPr>
          </w:p>
        </w:tc>
        <w:tc>
          <w:tcPr>
            <w:tcW w:w="588" w:type="dxa"/>
            <w:shd w:val="clear" w:color="auto" w:fill="auto"/>
            <w:vAlign w:val="bottom"/>
          </w:tcPr>
          <w:p>
            <w:pPr>
              <w:rPr>
                <w:rFonts w:hint="eastAsia" w:ascii="宋体" w:hAnsi="宋体" w:eastAsia="宋体" w:cs="宋体"/>
                <w:i w:val="0"/>
                <w:color w:val="000000"/>
                <w:sz w:val="18"/>
                <w:szCs w:val="18"/>
                <w:u w:val="none"/>
              </w:rPr>
            </w:pPr>
          </w:p>
        </w:tc>
        <w:tc>
          <w:tcPr>
            <w:tcW w:w="725" w:type="dxa"/>
            <w:shd w:val="clear" w:color="auto" w:fill="auto"/>
            <w:vAlign w:val="bottom"/>
          </w:tcPr>
          <w:p>
            <w:pPr>
              <w:rPr>
                <w:rFonts w:hint="eastAsia" w:ascii="宋体" w:hAnsi="宋体" w:eastAsia="宋体" w:cs="宋体"/>
                <w:i w:val="0"/>
                <w:color w:val="000000"/>
                <w:sz w:val="18"/>
                <w:szCs w:val="18"/>
                <w:u w:val="none"/>
              </w:rPr>
            </w:pPr>
          </w:p>
        </w:tc>
        <w:tc>
          <w:tcPr>
            <w:tcW w:w="1262" w:type="dxa"/>
            <w:gridSpan w:val="2"/>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91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713"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科目</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名称</w:t>
            </w:r>
          </w:p>
        </w:tc>
        <w:tc>
          <w:tcPr>
            <w:tcW w:w="1725"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年初结转和结余</w:t>
            </w:r>
          </w:p>
        </w:tc>
        <w:tc>
          <w:tcPr>
            <w:tcW w:w="1362"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w:t>
            </w:r>
          </w:p>
        </w:tc>
        <w:tc>
          <w:tcPr>
            <w:tcW w:w="1575"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w:t>
            </w:r>
          </w:p>
        </w:tc>
        <w:tc>
          <w:tcPr>
            <w:tcW w:w="2575" w:type="dxa"/>
            <w:gridSpan w:val="4"/>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9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13"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37"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488"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基本支出结转</w:t>
            </w:r>
          </w:p>
        </w:tc>
        <w:tc>
          <w:tcPr>
            <w:tcW w:w="600"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项目支出结转和结余</w:t>
            </w:r>
          </w:p>
        </w:tc>
        <w:tc>
          <w:tcPr>
            <w:tcW w:w="375"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500"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487"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c>
          <w:tcPr>
            <w:tcW w:w="600"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488"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487"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c>
          <w:tcPr>
            <w:tcW w:w="588"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725"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基本支出结转</w:t>
            </w:r>
          </w:p>
        </w:tc>
        <w:tc>
          <w:tcPr>
            <w:tcW w:w="12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9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13"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37"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8"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00"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75"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00"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7"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00"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8"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7"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88"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25"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50"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项目支出结转</w:t>
            </w:r>
          </w:p>
        </w:tc>
        <w:tc>
          <w:tcPr>
            <w:tcW w:w="612"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9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13"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37"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8"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00"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75"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00"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7"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00"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8"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7"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88"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25"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50"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2"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30"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类</w:t>
            </w:r>
          </w:p>
        </w:tc>
        <w:tc>
          <w:tcPr>
            <w:tcW w:w="376"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款</w:t>
            </w:r>
          </w:p>
        </w:tc>
        <w:tc>
          <w:tcPr>
            <w:tcW w:w="312"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71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63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8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0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7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0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8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0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48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48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58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2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1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3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76"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12"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1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63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8"/>
                <w:szCs w:val="18"/>
                <w:u w:val="none"/>
              </w:rPr>
            </w:pPr>
          </w:p>
        </w:tc>
        <w:tc>
          <w:tcPr>
            <w:tcW w:w="488"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8"/>
                <w:szCs w:val="18"/>
                <w:u w:val="none"/>
              </w:rPr>
            </w:pPr>
          </w:p>
        </w:tc>
        <w:tc>
          <w:tcPr>
            <w:tcW w:w="60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8"/>
                <w:szCs w:val="18"/>
                <w:u w:val="none"/>
              </w:rPr>
            </w:pPr>
          </w:p>
        </w:tc>
        <w:tc>
          <w:tcPr>
            <w:tcW w:w="37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8"/>
                <w:szCs w:val="18"/>
                <w:u w:val="none"/>
              </w:rPr>
            </w:pPr>
          </w:p>
        </w:tc>
        <w:tc>
          <w:tcPr>
            <w:tcW w:w="50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8"/>
                <w:szCs w:val="18"/>
                <w:u w:val="none"/>
              </w:rPr>
            </w:pPr>
          </w:p>
        </w:tc>
        <w:tc>
          <w:tcPr>
            <w:tcW w:w="48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8"/>
                <w:szCs w:val="18"/>
                <w:u w:val="none"/>
              </w:rPr>
            </w:pPr>
          </w:p>
        </w:tc>
        <w:tc>
          <w:tcPr>
            <w:tcW w:w="60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8"/>
                <w:szCs w:val="18"/>
                <w:u w:val="none"/>
              </w:rPr>
            </w:pPr>
          </w:p>
        </w:tc>
        <w:tc>
          <w:tcPr>
            <w:tcW w:w="488"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8"/>
                <w:szCs w:val="18"/>
                <w:u w:val="none"/>
              </w:rPr>
            </w:pPr>
          </w:p>
        </w:tc>
        <w:tc>
          <w:tcPr>
            <w:tcW w:w="48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8"/>
                <w:szCs w:val="18"/>
                <w:u w:val="none"/>
              </w:rPr>
            </w:pPr>
          </w:p>
        </w:tc>
        <w:tc>
          <w:tcPr>
            <w:tcW w:w="588"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8"/>
                <w:szCs w:val="18"/>
                <w:u w:val="none"/>
              </w:rPr>
            </w:pPr>
          </w:p>
        </w:tc>
        <w:tc>
          <w:tcPr>
            <w:tcW w:w="72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8"/>
                <w:szCs w:val="18"/>
                <w:u w:val="none"/>
              </w:rPr>
            </w:pPr>
          </w:p>
        </w:tc>
        <w:tc>
          <w:tcPr>
            <w:tcW w:w="65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8"/>
                <w:szCs w:val="18"/>
                <w:u w:val="none"/>
              </w:rPr>
            </w:pPr>
          </w:p>
        </w:tc>
        <w:tc>
          <w:tcPr>
            <w:tcW w:w="61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918"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13"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63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88"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0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7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0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8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0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88"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8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88"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2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5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1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918"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13"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63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88"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0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7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0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8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0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88"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8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88"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2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5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1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918"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13"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63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88"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0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7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0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8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0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88"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8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88"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2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5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1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918"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13"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63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88"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0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7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0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8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0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88"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8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88"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2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5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1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918"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13"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63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88"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0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7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0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8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0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88"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8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88"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2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5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1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918"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13"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63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88"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0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7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0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8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0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88"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8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88"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2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5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1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8868" w:type="dxa"/>
            <w:gridSpan w:val="17"/>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注：本表反映部门本年度政府性基金预算财政拨款收入、支出及结转和结余情况。</w:t>
            </w:r>
          </w:p>
        </w:tc>
      </w:tr>
    </w:tbl>
    <w:p>
      <w:pPr>
        <w:numPr>
          <w:ilvl w:val="0"/>
          <w:numId w:val="0"/>
        </w:numPr>
        <w:ind w:leftChars="200"/>
        <w:jc w:val="both"/>
        <w:rPr>
          <w:rFonts w:hint="eastAsia" w:ascii="黑体" w:hAnsi="黑体" w:eastAsia="黑体" w:cs="黑体"/>
          <w:sz w:val="36"/>
          <w:szCs w:val="36"/>
          <w:lang w:val="en-US" w:eastAsia="zh-CN"/>
        </w:rPr>
      </w:pPr>
    </w:p>
    <w:p>
      <w:pPr>
        <w:numPr>
          <w:ilvl w:val="0"/>
          <w:numId w:val="0"/>
        </w:numPr>
        <w:ind w:leftChars="200"/>
        <w:jc w:val="both"/>
        <w:rPr>
          <w:rFonts w:hint="eastAsia" w:ascii="黑体" w:hAnsi="黑体" w:eastAsia="黑体" w:cs="黑体"/>
          <w:sz w:val="36"/>
          <w:szCs w:val="36"/>
          <w:lang w:val="en-US" w:eastAsia="zh-CN"/>
        </w:rPr>
      </w:pPr>
    </w:p>
    <w:p>
      <w:pPr>
        <w:numPr>
          <w:ilvl w:val="0"/>
          <w:numId w:val="0"/>
        </w:numPr>
        <w:ind w:leftChars="200"/>
        <w:jc w:val="both"/>
        <w:rPr>
          <w:rFonts w:hint="eastAsia" w:ascii="黑体" w:hAnsi="黑体" w:eastAsia="黑体" w:cs="黑体"/>
          <w:sz w:val="36"/>
          <w:szCs w:val="36"/>
          <w:lang w:val="en-US" w:eastAsia="zh-CN"/>
        </w:rPr>
      </w:pPr>
    </w:p>
    <w:p>
      <w:pPr>
        <w:numPr>
          <w:ilvl w:val="0"/>
          <w:numId w:val="0"/>
        </w:numPr>
        <w:ind w:leftChars="200"/>
        <w:jc w:val="both"/>
        <w:rPr>
          <w:rFonts w:hint="eastAsia" w:ascii="黑体" w:hAnsi="黑体" w:eastAsia="黑体" w:cs="黑体"/>
          <w:sz w:val="36"/>
          <w:szCs w:val="36"/>
          <w:lang w:val="en-US" w:eastAsia="zh-CN"/>
        </w:rPr>
      </w:pPr>
    </w:p>
    <w:p>
      <w:pPr>
        <w:numPr>
          <w:ilvl w:val="0"/>
          <w:numId w:val="0"/>
        </w:numPr>
        <w:ind w:leftChars="200"/>
        <w:jc w:val="both"/>
        <w:rPr>
          <w:rFonts w:hint="eastAsia" w:ascii="黑体" w:hAnsi="黑体" w:eastAsia="黑体" w:cs="黑体"/>
          <w:sz w:val="36"/>
          <w:szCs w:val="36"/>
          <w:lang w:val="en-US" w:eastAsia="zh-CN"/>
        </w:rPr>
      </w:pPr>
    </w:p>
    <w:p>
      <w:pPr>
        <w:numPr>
          <w:ilvl w:val="0"/>
          <w:numId w:val="0"/>
        </w:numPr>
        <w:ind w:leftChars="200"/>
        <w:jc w:val="both"/>
        <w:rPr>
          <w:rFonts w:hint="eastAsia" w:ascii="黑体" w:hAnsi="黑体" w:eastAsia="黑体" w:cs="黑体"/>
          <w:sz w:val="36"/>
          <w:szCs w:val="36"/>
          <w:lang w:val="en-US" w:eastAsia="zh-CN"/>
        </w:rPr>
      </w:pPr>
    </w:p>
    <w:p>
      <w:pPr>
        <w:numPr>
          <w:ilvl w:val="0"/>
          <w:numId w:val="0"/>
        </w:numPr>
        <w:ind w:leftChars="200"/>
        <w:jc w:val="both"/>
        <w:rPr>
          <w:rFonts w:hint="eastAsia" w:ascii="黑体" w:hAnsi="黑体" w:eastAsia="黑体" w:cs="黑体"/>
          <w:sz w:val="36"/>
          <w:szCs w:val="36"/>
          <w:lang w:val="en-US" w:eastAsia="zh-CN"/>
        </w:rPr>
      </w:pPr>
    </w:p>
    <w:p>
      <w:pPr>
        <w:numPr>
          <w:ilvl w:val="0"/>
          <w:numId w:val="0"/>
        </w:numPr>
        <w:ind w:leftChars="200"/>
        <w:jc w:val="both"/>
        <w:rPr>
          <w:rFonts w:hint="eastAsia" w:ascii="黑体" w:hAnsi="黑体" w:eastAsia="黑体" w:cs="黑体"/>
          <w:sz w:val="36"/>
          <w:szCs w:val="36"/>
          <w:lang w:val="en-US" w:eastAsia="zh-CN"/>
        </w:rPr>
      </w:pPr>
    </w:p>
    <w:p>
      <w:pPr>
        <w:numPr>
          <w:ilvl w:val="0"/>
          <w:numId w:val="0"/>
        </w:numPr>
        <w:ind w:leftChars="200"/>
        <w:jc w:val="both"/>
        <w:rPr>
          <w:rFonts w:hint="eastAsia" w:ascii="黑体" w:hAnsi="黑体" w:eastAsia="黑体" w:cs="黑体"/>
          <w:sz w:val="36"/>
          <w:szCs w:val="36"/>
          <w:lang w:val="en-US" w:eastAsia="zh-CN"/>
        </w:rPr>
      </w:pPr>
    </w:p>
    <w:p>
      <w:pPr>
        <w:numPr>
          <w:ilvl w:val="0"/>
          <w:numId w:val="0"/>
        </w:numPr>
        <w:ind w:leftChars="200"/>
        <w:jc w:val="both"/>
        <w:rPr>
          <w:rFonts w:hint="eastAsia" w:ascii="黑体" w:hAnsi="黑体" w:eastAsia="黑体" w:cs="黑体"/>
          <w:sz w:val="36"/>
          <w:szCs w:val="36"/>
          <w:lang w:val="en-US" w:eastAsia="zh-CN"/>
        </w:rPr>
      </w:pPr>
    </w:p>
    <w:p>
      <w:pPr>
        <w:numPr>
          <w:ilvl w:val="0"/>
          <w:numId w:val="0"/>
        </w:numPr>
        <w:jc w:val="both"/>
        <w:rPr>
          <w:rFonts w:hint="eastAsia" w:ascii="黑体" w:hAnsi="黑体" w:eastAsia="黑体" w:cs="黑体"/>
          <w:sz w:val="36"/>
          <w:szCs w:val="36"/>
          <w:lang w:val="en-US" w:eastAsia="zh-CN"/>
        </w:rPr>
      </w:pPr>
    </w:p>
    <w:p>
      <w:pPr>
        <w:keepNext w:val="0"/>
        <w:keepLines w:val="0"/>
        <w:pageBreakBefore w:val="0"/>
        <w:widowControl/>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center"/>
        <w:textAlignment w:val="auto"/>
        <w:outlineLvl w:val="9"/>
        <w:rPr>
          <w:rFonts w:hint="eastAsia" w:ascii="黑体" w:hAnsi="黑体" w:eastAsia="黑体" w:cs="黑体"/>
          <w:b w:val="0"/>
          <w:bCs/>
          <w:color w:val="000000"/>
          <w:sz w:val="36"/>
        </w:rPr>
      </w:pPr>
      <w:r>
        <w:rPr>
          <w:rFonts w:hint="eastAsia" w:ascii="黑体" w:hAnsi="黑体" w:eastAsia="黑体" w:cs="黑体"/>
          <w:b w:val="0"/>
          <w:bCs/>
          <w:color w:val="000000"/>
          <w:sz w:val="36"/>
        </w:rPr>
        <w:t xml:space="preserve">第三部分   </w:t>
      </w:r>
      <w:r>
        <w:rPr>
          <w:rFonts w:hint="eastAsia" w:ascii="黑体" w:hAnsi="黑体" w:eastAsia="黑体" w:cs="黑体"/>
          <w:b w:val="0"/>
          <w:bCs/>
          <w:color w:val="313131"/>
          <w:kern w:val="0"/>
          <w:sz w:val="36"/>
          <w:szCs w:val="44"/>
        </w:rPr>
        <w:t>2017</w:t>
      </w:r>
      <w:r>
        <w:rPr>
          <w:rFonts w:hint="eastAsia" w:ascii="黑体" w:hAnsi="黑体" w:eastAsia="黑体" w:cs="黑体"/>
          <w:b w:val="0"/>
          <w:bCs/>
          <w:color w:val="000000"/>
          <w:sz w:val="36"/>
        </w:rPr>
        <w:t>年部门决算情况说明</w:t>
      </w:r>
    </w:p>
    <w:p>
      <w:pPr>
        <w:widowControl/>
        <w:spacing w:line="640" w:lineRule="exact"/>
        <w:jc w:val="center"/>
        <w:rPr>
          <w:rFonts w:hint="default" w:ascii="Times New Roman" w:hAnsi="Times New Roman" w:eastAsia="黑体" w:cs="Times New Roman"/>
          <w:b/>
          <w:color w:val="000000"/>
          <w:sz w:val="32"/>
        </w:rPr>
      </w:pP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640" w:firstLineChars="200"/>
        <w:textAlignment w:val="auto"/>
        <w:outlineLvl w:val="9"/>
        <w:rPr>
          <w:rFonts w:hint="default" w:ascii="Times New Roman" w:hAnsi="Times New Roman" w:eastAsia="黑体" w:cs="Times New Roman"/>
          <w:b w:val="0"/>
          <w:bCs/>
          <w:color w:val="000000"/>
          <w:sz w:val="32"/>
        </w:rPr>
      </w:pPr>
      <w:r>
        <w:rPr>
          <w:rFonts w:hint="default" w:ascii="Times New Roman" w:hAnsi="Times New Roman" w:eastAsia="黑体" w:cs="Times New Roman"/>
          <w:b w:val="0"/>
          <w:bCs/>
          <w:color w:val="000000"/>
          <w:sz w:val="32"/>
        </w:rPr>
        <w:t>一、2017年度收入支出决算总体情况说明</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640" w:firstLineChars="200"/>
        <w:textAlignment w:val="auto"/>
        <w:outlineLvl w:val="9"/>
        <w:rPr>
          <w:rFonts w:hint="default" w:ascii="Times New Roman" w:hAnsi="Times New Roman" w:eastAsia="楷体_GB2312" w:cs="Times New Roman"/>
          <w:b w:val="0"/>
          <w:bCs/>
          <w:color w:val="000000"/>
          <w:sz w:val="32"/>
        </w:rPr>
      </w:pPr>
      <w:r>
        <w:rPr>
          <w:rFonts w:hint="default" w:ascii="Times New Roman" w:hAnsi="Times New Roman" w:eastAsia="楷体_GB2312" w:cs="Times New Roman"/>
          <w:b w:val="0"/>
          <w:bCs/>
          <w:color w:val="000000"/>
          <w:sz w:val="32"/>
        </w:rPr>
        <w:t>（一）年度收入总体情况</w:t>
      </w:r>
    </w:p>
    <w:p>
      <w:pPr>
        <w:keepNext w:val="0"/>
        <w:keepLines w:val="0"/>
        <w:pageBreakBefore w:val="0"/>
        <w:widowControl/>
        <w:kinsoku/>
        <w:wordWrap/>
        <w:overflowPunct/>
        <w:topLinePunct w:val="0"/>
        <w:autoSpaceDE/>
        <w:autoSpaceDN/>
        <w:bidi w:val="0"/>
        <w:adjustRightIn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val="0"/>
          <w:bCs/>
          <w:color w:val="333333"/>
          <w:kern w:val="0"/>
          <w:sz w:val="32"/>
          <w:szCs w:val="28"/>
        </w:rPr>
      </w:pPr>
      <w:r>
        <w:rPr>
          <w:rFonts w:hint="default" w:ascii="Times New Roman" w:hAnsi="Times New Roman" w:eastAsia="仿宋_GB2312" w:cs="Times New Roman"/>
          <w:b w:val="0"/>
          <w:bCs/>
          <w:color w:val="333333"/>
          <w:kern w:val="0"/>
          <w:sz w:val="32"/>
          <w:szCs w:val="28"/>
        </w:rPr>
        <w:t>省</w:t>
      </w:r>
      <w:r>
        <w:rPr>
          <w:rFonts w:hint="eastAsia" w:ascii="Times New Roman" w:hAnsi="Times New Roman" w:eastAsia="仿宋_GB2312" w:cs="Times New Roman"/>
          <w:b w:val="0"/>
          <w:bCs/>
          <w:color w:val="333333"/>
          <w:kern w:val="0"/>
          <w:sz w:val="32"/>
          <w:szCs w:val="28"/>
          <w:lang w:eastAsia="zh-CN"/>
        </w:rPr>
        <w:t>卫生厅政务服务中心</w:t>
      </w:r>
      <w:r>
        <w:rPr>
          <w:rFonts w:hint="default" w:ascii="Times New Roman" w:hAnsi="Times New Roman" w:eastAsia="仿宋_GB2312" w:cs="Times New Roman"/>
          <w:b w:val="0"/>
          <w:bCs/>
          <w:color w:val="333333"/>
          <w:kern w:val="0"/>
          <w:sz w:val="32"/>
          <w:szCs w:val="28"/>
        </w:rPr>
        <w:t>2017年度总收入</w:t>
      </w:r>
      <w:r>
        <w:rPr>
          <w:rFonts w:hint="eastAsia" w:ascii="Times New Roman" w:hAnsi="Times New Roman" w:eastAsia="仿宋_GB2312" w:cs="Times New Roman"/>
          <w:b w:val="0"/>
          <w:bCs/>
          <w:color w:val="333333"/>
          <w:kern w:val="0"/>
          <w:sz w:val="32"/>
          <w:szCs w:val="28"/>
          <w:lang w:val="en-US" w:eastAsia="zh-CN"/>
        </w:rPr>
        <w:t>1,805.16</w:t>
      </w:r>
      <w:r>
        <w:rPr>
          <w:rFonts w:hint="default" w:ascii="Times New Roman" w:hAnsi="Times New Roman" w:eastAsia="仿宋_GB2312" w:cs="Times New Roman"/>
          <w:b w:val="0"/>
          <w:bCs/>
          <w:color w:val="333333"/>
          <w:kern w:val="0"/>
          <w:sz w:val="32"/>
          <w:szCs w:val="28"/>
        </w:rPr>
        <w:t>万元，其中本年收入</w:t>
      </w:r>
      <w:r>
        <w:rPr>
          <w:rFonts w:hint="eastAsia" w:ascii="Times New Roman" w:hAnsi="Times New Roman" w:eastAsia="仿宋_GB2312" w:cs="Times New Roman"/>
          <w:b w:val="0"/>
          <w:bCs/>
          <w:color w:val="333333"/>
          <w:kern w:val="0"/>
          <w:sz w:val="32"/>
          <w:szCs w:val="28"/>
          <w:lang w:val="en-US" w:eastAsia="zh-CN"/>
        </w:rPr>
        <w:t>1,653.67</w:t>
      </w:r>
      <w:r>
        <w:rPr>
          <w:rFonts w:hint="default" w:ascii="Times New Roman" w:hAnsi="Times New Roman" w:eastAsia="仿宋_GB2312" w:cs="Times New Roman"/>
          <w:b w:val="0"/>
          <w:bCs/>
          <w:color w:val="333333"/>
          <w:kern w:val="0"/>
          <w:sz w:val="32"/>
          <w:szCs w:val="28"/>
        </w:rPr>
        <w:t>万元。具体情况如下：</w:t>
      </w:r>
    </w:p>
    <w:p>
      <w:pPr>
        <w:keepNext w:val="0"/>
        <w:keepLines w:val="0"/>
        <w:pageBreakBefore w:val="0"/>
        <w:widowControl/>
        <w:kinsoku/>
        <w:wordWrap/>
        <w:overflowPunct/>
        <w:topLinePunct w:val="0"/>
        <w:autoSpaceDE/>
        <w:autoSpaceDN/>
        <w:bidi w:val="0"/>
        <w:adjustRightIn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val="0"/>
          <w:bCs/>
          <w:color w:val="333333"/>
          <w:kern w:val="0"/>
          <w:sz w:val="32"/>
          <w:szCs w:val="28"/>
        </w:rPr>
      </w:pPr>
      <w:r>
        <w:rPr>
          <w:rFonts w:hint="default" w:ascii="Times New Roman" w:hAnsi="Times New Roman" w:eastAsia="仿宋_GB2312" w:cs="Times New Roman"/>
          <w:b w:val="0"/>
          <w:bCs/>
          <w:color w:val="333333"/>
          <w:kern w:val="0"/>
          <w:sz w:val="32"/>
          <w:szCs w:val="28"/>
        </w:rPr>
        <w:t>1.财政拨款收入</w:t>
      </w:r>
      <w:r>
        <w:rPr>
          <w:rFonts w:hint="eastAsia" w:ascii="Times New Roman" w:hAnsi="Times New Roman" w:eastAsia="仿宋_GB2312" w:cs="Times New Roman"/>
          <w:b w:val="0"/>
          <w:bCs/>
          <w:color w:val="333333"/>
          <w:kern w:val="0"/>
          <w:sz w:val="32"/>
          <w:szCs w:val="28"/>
          <w:lang w:val="en-US" w:eastAsia="zh-CN"/>
        </w:rPr>
        <w:t>1,440.84</w:t>
      </w:r>
      <w:r>
        <w:rPr>
          <w:rFonts w:hint="default" w:ascii="Times New Roman" w:hAnsi="Times New Roman" w:eastAsia="仿宋_GB2312" w:cs="Times New Roman"/>
          <w:b w:val="0"/>
          <w:bCs/>
          <w:color w:val="333333"/>
          <w:kern w:val="0"/>
          <w:sz w:val="32"/>
          <w:szCs w:val="28"/>
        </w:rPr>
        <w:t>万元，比上年决算数</w:t>
      </w:r>
      <w:r>
        <w:rPr>
          <w:rFonts w:hint="eastAsia" w:ascii="Times New Roman" w:hAnsi="Times New Roman" w:eastAsia="仿宋_GB2312" w:cs="Times New Roman"/>
          <w:b w:val="0"/>
          <w:bCs/>
          <w:color w:val="333333"/>
          <w:kern w:val="0"/>
          <w:sz w:val="32"/>
          <w:szCs w:val="28"/>
          <w:lang w:eastAsia="zh-CN"/>
        </w:rPr>
        <w:t>减少</w:t>
      </w:r>
      <w:r>
        <w:rPr>
          <w:rFonts w:hint="eastAsia" w:ascii="Times New Roman" w:hAnsi="Times New Roman" w:eastAsia="仿宋_GB2312" w:cs="Times New Roman"/>
          <w:b w:val="0"/>
          <w:bCs/>
          <w:color w:val="333333"/>
          <w:kern w:val="0"/>
          <w:sz w:val="32"/>
          <w:szCs w:val="28"/>
          <w:lang w:val="en-US" w:eastAsia="zh-CN"/>
        </w:rPr>
        <w:t>35.09</w:t>
      </w:r>
      <w:r>
        <w:rPr>
          <w:rFonts w:hint="default" w:ascii="Times New Roman" w:hAnsi="Times New Roman" w:eastAsia="仿宋_GB2312" w:cs="Times New Roman"/>
          <w:b w:val="0"/>
          <w:bCs/>
          <w:color w:val="333333"/>
          <w:kern w:val="0"/>
          <w:sz w:val="32"/>
          <w:szCs w:val="28"/>
        </w:rPr>
        <w:t>万元，</w:t>
      </w:r>
      <w:r>
        <w:rPr>
          <w:rFonts w:hint="eastAsia" w:ascii="Times New Roman" w:hAnsi="Times New Roman" w:eastAsia="仿宋_GB2312" w:cs="Times New Roman"/>
          <w:b w:val="0"/>
          <w:bCs/>
          <w:color w:val="333333"/>
          <w:kern w:val="0"/>
          <w:sz w:val="32"/>
          <w:szCs w:val="28"/>
          <w:lang w:eastAsia="zh-CN"/>
        </w:rPr>
        <w:t>下降</w:t>
      </w:r>
      <w:r>
        <w:rPr>
          <w:rFonts w:hint="eastAsia" w:ascii="Times New Roman" w:hAnsi="Times New Roman" w:eastAsia="仿宋_GB2312" w:cs="Times New Roman"/>
          <w:b w:val="0"/>
          <w:bCs/>
          <w:color w:val="333333"/>
          <w:kern w:val="0"/>
          <w:sz w:val="32"/>
          <w:szCs w:val="28"/>
          <w:lang w:val="en-US" w:eastAsia="zh-CN"/>
        </w:rPr>
        <w:t>2.38</w:t>
      </w:r>
      <w:r>
        <w:rPr>
          <w:rFonts w:hint="default" w:ascii="Times New Roman" w:hAnsi="Times New Roman" w:eastAsia="仿宋_GB2312" w:cs="Times New Roman"/>
          <w:b w:val="0"/>
          <w:bCs/>
          <w:color w:val="333333"/>
          <w:kern w:val="0"/>
          <w:sz w:val="32"/>
          <w:szCs w:val="28"/>
        </w:rPr>
        <w:t xml:space="preserve"> %。主要变动情况：</w:t>
      </w:r>
      <w:r>
        <w:rPr>
          <w:rFonts w:hint="eastAsia" w:ascii="Times New Roman" w:hAnsi="Times New Roman" w:eastAsia="仿宋_GB2312" w:cs="Times New Roman"/>
          <w:b w:val="0"/>
          <w:bCs/>
          <w:color w:val="333333"/>
          <w:kern w:val="0"/>
          <w:sz w:val="32"/>
          <w:szCs w:val="28"/>
          <w:lang w:val="en-US" w:eastAsia="zh-CN"/>
        </w:rPr>
        <w:t>2017年一般性支出压减5%</w:t>
      </w:r>
      <w:r>
        <w:rPr>
          <w:rFonts w:hint="default" w:ascii="Times New Roman" w:hAnsi="Times New Roman" w:eastAsia="仿宋_GB2312" w:cs="Times New Roman"/>
          <w:b w:val="0"/>
          <w:bCs/>
          <w:color w:val="333333"/>
          <w:kern w:val="0"/>
          <w:sz w:val="32"/>
          <w:szCs w:val="28"/>
        </w:rPr>
        <w:t>。</w:t>
      </w:r>
    </w:p>
    <w:p>
      <w:pPr>
        <w:keepNext w:val="0"/>
        <w:keepLines w:val="0"/>
        <w:pageBreakBefore w:val="0"/>
        <w:widowControl/>
        <w:kinsoku/>
        <w:wordWrap/>
        <w:overflowPunct/>
        <w:topLinePunct w:val="0"/>
        <w:autoSpaceDE/>
        <w:autoSpaceDN/>
        <w:bidi w:val="0"/>
        <w:adjustRightIn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val="0"/>
          <w:bCs/>
          <w:color w:val="333333"/>
          <w:kern w:val="0"/>
          <w:sz w:val="32"/>
          <w:szCs w:val="28"/>
        </w:rPr>
      </w:pPr>
      <w:r>
        <w:rPr>
          <w:rFonts w:hint="default" w:ascii="Times New Roman" w:hAnsi="Times New Roman" w:eastAsia="仿宋_GB2312" w:cs="Times New Roman"/>
          <w:b w:val="0"/>
          <w:bCs/>
          <w:color w:val="333333"/>
          <w:kern w:val="0"/>
          <w:sz w:val="32"/>
          <w:szCs w:val="28"/>
        </w:rPr>
        <w:t>2．上级补助收入</w:t>
      </w:r>
      <w:r>
        <w:rPr>
          <w:rFonts w:hint="eastAsia" w:ascii="Times New Roman" w:hAnsi="Times New Roman" w:eastAsia="仿宋_GB2312" w:cs="Times New Roman"/>
          <w:b w:val="0"/>
          <w:bCs/>
          <w:color w:val="333333"/>
          <w:kern w:val="0"/>
          <w:sz w:val="32"/>
          <w:szCs w:val="28"/>
          <w:lang w:val="en-US" w:eastAsia="zh-CN"/>
        </w:rPr>
        <w:t>0</w:t>
      </w:r>
      <w:r>
        <w:rPr>
          <w:rFonts w:hint="default" w:ascii="Times New Roman" w:hAnsi="Times New Roman" w:eastAsia="仿宋_GB2312" w:cs="Times New Roman"/>
          <w:b w:val="0"/>
          <w:bCs/>
          <w:color w:val="333333"/>
          <w:kern w:val="0"/>
          <w:sz w:val="32"/>
          <w:szCs w:val="28"/>
        </w:rPr>
        <w:t>万元，比上年决算数减少</w:t>
      </w:r>
      <w:r>
        <w:rPr>
          <w:rFonts w:hint="default" w:ascii="Times New Roman" w:hAnsi="Times New Roman" w:eastAsia="仿宋_GB2312" w:cs="Times New Roman"/>
          <w:b w:val="0"/>
          <w:bCs/>
          <w:color w:val="333333"/>
          <w:kern w:val="0"/>
          <w:sz w:val="32"/>
          <w:szCs w:val="28"/>
          <w:lang w:val="en-US" w:eastAsia="zh-CN"/>
        </w:rPr>
        <w:t>0</w:t>
      </w:r>
      <w:r>
        <w:rPr>
          <w:rFonts w:hint="default" w:ascii="Times New Roman" w:hAnsi="Times New Roman" w:eastAsia="仿宋_GB2312" w:cs="Times New Roman"/>
          <w:b w:val="0"/>
          <w:bCs/>
          <w:color w:val="333333"/>
          <w:kern w:val="0"/>
          <w:sz w:val="32"/>
          <w:szCs w:val="28"/>
        </w:rPr>
        <w:t>万元，主要变动情况</w:t>
      </w:r>
      <w:r>
        <w:rPr>
          <w:rFonts w:hint="eastAsia" w:ascii="Times New Roman" w:hAnsi="Times New Roman" w:eastAsia="仿宋_GB2312" w:cs="Times New Roman"/>
          <w:b w:val="0"/>
          <w:bCs/>
          <w:color w:val="333333"/>
          <w:kern w:val="0"/>
          <w:sz w:val="32"/>
          <w:szCs w:val="28"/>
          <w:lang w:eastAsia="zh-CN"/>
        </w:rPr>
        <w:t>：无</w:t>
      </w:r>
      <w:r>
        <w:rPr>
          <w:rFonts w:hint="default" w:ascii="Times New Roman" w:hAnsi="Times New Roman" w:eastAsia="仿宋_GB2312" w:cs="Times New Roman"/>
          <w:b w:val="0"/>
          <w:bCs/>
          <w:color w:val="333333"/>
          <w:kern w:val="0"/>
          <w:sz w:val="32"/>
          <w:szCs w:val="28"/>
        </w:rPr>
        <w:t>。</w:t>
      </w:r>
    </w:p>
    <w:p>
      <w:pPr>
        <w:keepNext w:val="0"/>
        <w:keepLines w:val="0"/>
        <w:pageBreakBefore w:val="0"/>
        <w:widowControl/>
        <w:kinsoku/>
        <w:wordWrap/>
        <w:overflowPunct/>
        <w:topLinePunct w:val="0"/>
        <w:autoSpaceDE/>
        <w:autoSpaceDN/>
        <w:bidi w:val="0"/>
        <w:adjustRightIn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val="0"/>
          <w:bCs/>
          <w:color w:val="333333"/>
          <w:kern w:val="0"/>
          <w:sz w:val="32"/>
          <w:szCs w:val="28"/>
        </w:rPr>
      </w:pPr>
      <w:r>
        <w:rPr>
          <w:rFonts w:hint="default" w:ascii="Times New Roman" w:hAnsi="Times New Roman" w:eastAsia="仿宋_GB2312" w:cs="Times New Roman"/>
          <w:b w:val="0"/>
          <w:bCs/>
          <w:color w:val="333333"/>
          <w:kern w:val="0"/>
          <w:sz w:val="32"/>
          <w:szCs w:val="28"/>
        </w:rPr>
        <w:t>3.事业收入</w:t>
      </w:r>
      <w:r>
        <w:rPr>
          <w:rFonts w:hint="eastAsia" w:ascii="Times New Roman" w:hAnsi="Times New Roman" w:eastAsia="仿宋_GB2312" w:cs="Times New Roman"/>
          <w:b w:val="0"/>
          <w:bCs/>
          <w:color w:val="333333"/>
          <w:kern w:val="0"/>
          <w:sz w:val="32"/>
          <w:szCs w:val="28"/>
          <w:lang w:val="en-US" w:eastAsia="zh-CN"/>
        </w:rPr>
        <w:t>198.54</w:t>
      </w:r>
      <w:r>
        <w:rPr>
          <w:rFonts w:hint="default" w:ascii="Times New Roman" w:hAnsi="Times New Roman" w:eastAsia="仿宋_GB2312" w:cs="Times New Roman"/>
          <w:b w:val="0"/>
          <w:bCs/>
          <w:color w:val="333333"/>
          <w:kern w:val="0"/>
          <w:sz w:val="32"/>
          <w:szCs w:val="28"/>
        </w:rPr>
        <w:t>万元，比上年决算数</w:t>
      </w:r>
      <w:r>
        <w:rPr>
          <w:rFonts w:hint="eastAsia" w:ascii="Times New Roman" w:hAnsi="Times New Roman" w:eastAsia="仿宋_GB2312" w:cs="Times New Roman"/>
          <w:b w:val="0"/>
          <w:bCs/>
          <w:color w:val="333333"/>
          <w:kern w:val="0"/>
          <w:sz w:val="32"/>
          <w:szCs w:val="28"/>
          <w:lang w:eastAsia="zh-CN"/>
        </w:rPr>
        <w:t>减少</w:t>
      </w:r>
      <w:r>
        <w:rPr>
          <w:rFonts w:hint="eastAsia" w:ascii="Times New Roman" w:hAnsi="Times New Roman" w:eastAsia="仿宋_GB2312" w:cs="Times New Roman"/>
          <w:b w:val="0"/>
          <w:bCs/>
          <w:color w:val="333333"/>
          <w:kern w:val="0"/>
          <w:sz w:val="32"/>
          <w:szCs w:val="28"/>
          <w:lang w:val="en-US" w:eastAsia="zh-CN"/>
        </w:rPr>
        <w:t>115.03</w:t>
      </w:r>
      <w:r>
        <w:rPr>
          <w:rFonts w:hint="default" w:ascii="Times New Roman" w:hAnsi="Times New Roman" w:eastAsia="仿宋_GB2312" w:cs="Times New Roman"/>
          <w:b w:val="0"/>
          <w:bCs/>
          <w:color w:val="333333"/>
          <w:kern w:val="0"/>
          <w:sz w:val="32"/>
          <w:szCs w:val="28"/>
        </w:rPr>
        <w:t>万元，</w:t>
      </w:r>
      <w:r>
        <w:rPr>
          <w:rFonts w:hint="eastAsia" w:ascii="Times New Roman" w:hAnsi="Times New Roman" w:eastAsia="仿宋_GB2312" w:cs="Times New Roman"/>
          <w:b w:val="0"/>
          <w:bCs/>
          <w:color w:val="333333"/>
          <w:kern w:val="0"/>
          <w:sz w:val="32"/>
          <w:szCs w:val="28"/>
          <w:lang w:eastAsia="zh-CN"/>
        </w:rPr>
        <w:t>下降</w:t>
      </w:r>
      <w:r>
        <w:rPr>
          <w:rFonts w:hint="eastAsia" w:ascii="Times New Roman" w:hAnsi="Times New Roman" w:eastAsia="仿宋_GB2312" w:cs="Times New Roman"/>
          <w:b w:val="0"/>
          <w:bCs/>
          <w:color w:val="333333"/>
          <w:kern w:val="0"/>
          <w:sz w:val="32"/>
          <w:szCs w:val="28"/>
          <w:lang w:val="en-US" w:eastAsia="zh-CN"/>
        </w:rPr>
        <w:t>36.68</w:t>
      </w:r>
      <w:r>
        <w:rPr>
          <w:rFonts w:hint="default" w:ascii="Times New Roman" w:hAnsi="Times New Roman" w:eastAsia="仿宋_GB2312" w:cs="Times New Roman"/>
          <w:b w:val="0"/>
          <w:bCs/>
          <w:color w:val="333333"/>
          <w:kern w:val="0"/>
          <w:sz w:val="32"/>
          <w:szCs w:val="28"/>
        </w:rPr>
        <w:t>%。主要变动情况：</w:t>
      </w:r>
      <w:r>
        <w:rPr>
          <w:rFonts w:hint="eastAsia" w:ascii="Times New Roman" w:hAnsi="Times New Roman" w:eastAsia="仿宋_GB2312" w:cs="Times New Roman"/>
          <w:b w:val="0"/>
          <w:bCs/>
          <w:color w:val="333333"/>
          <w:kern w:val="0"/>
          <w:sz w:val="32"/>
          <w:szCs w:val="28"/>
          <w:lang w:eastAsia="zh-CN"/>
        </w:rPr>
        <w:t>单位提供项目服务的业务减少</w:t>
      </w:r>
      <w:r>
        <w:rPr>
          <w:rFonts w:hint="default" w:ascii="Times New Roman" w:hAnsi="Times New Roman" w:eastAsia="仿宋_GB2312" w:cs="Times New Roman"/>
          <w:b w:val="0"/>
          <w:bCs/>
          <w:color w:val="333333"/>
          <w:kern w:val="0"/>
          <w:sz w:val="32"/>
          <w:szCs w:val="28"/>
        </w:rPr>
        <w:t>。</w:t>
      </w:r>
    </w:p>
    <w:p>
      <w:pPr>
        <w:keepNext w:val="0"/>
        <w:keepLines w:val="0"/>
        <w:pageBreakBefore w:val="0"/>
        <w:widowControl/>
        <w:kinsoku/>
        <w:wordWrap/>
        <w:overflowPunct/>
        <w:topLinePunct w:val="0"/>
        <w:autoSpaceDE/>
        <w:autoSpaceDN/>
        <w:bidi w:val="0"/>
        <w:adjustRightIn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val="0"/>
          <w:bCs/>
          <w:color w:val="333333"/>
          <w:kern w:val="0"/>
          <w:sz w:val="32"/>
          <w:szCs w:val="28"/>
        </w:rPr>
      </w:pPr>
      <w:r>
        <w:rPr>
          <w:rFonts w:hint="default" w:ascii="Times New Roman" w:hAnsi="Times New Roman" w:eastAsia="仿宋_GB2312" w:cs="Times New Roman"/>
          <w:b w:val="0"/>
          <w:bCs/>
          <w:color w:val="333333"/>
          <w:kern w:val="0"/>
          <w:sz w:val="32"/>
          <w:szCs w:val="28"/>
        </w:rPr>
        <w:t>4．经营收入0 万元，比上年决算数减少</w:t>
      </w:r>
      <w:r>
        <w:rPr>
          <w:rFonts w:hint="default" w:ascii="Times New Roman" w:hAnsi="Times New Roman" w:eastAsia="仿宋_GB2312" w:cs="Times New Roman"/>
          <w:b w:val="0"/>
          <w:bCs/>
          <w:color w:val="333333"/>
          <w:kern w:val="0"/>
          <w:sz w:val="32"/>
          <w:szCs w:val="28"/>
          <w:lang w:val="en-US" w:eastAsia="zh-CN"/>
        </w:rPr>
        <w:t>0</w:t>
      </w:r>
      <w:r>
        <w:rPr>
          <w:rFonts w:hint="default" w:ascii="Times New Roman" w:hAnsi="Times New Roman" w:eastAsia="仿宋_GB2312" w:cs="Times New Roman"/>
          <w:b w:val="0"/>
          <w:bCs/>
          <w:color w:val="333333"/>
          <w:kern w:val="0"/>
          <w:sz w:val="32"/>
          <w:szCs w:val="28"/>
        </w:rPr>
        <w:t>万元，主要变动情况：</w:t>
      </w:r>
      <w:r>
        <w:rPr>
          <w:rFonts w:hint="default" w:ascii="Times New Roman" w:hAnsi="Times New Roman" w:eastAsia="仿宋_GB2312" w:cs="Times New Roman"/>
          <w:b w:val="0"/>
          <w:bCs/>
          <w:color w:val="333333"/>
          <w:kern w:val="0"/>
          <w:sz w:val="32"/>
          <w:szCs w:val="28"/>
          <w:lang w:eastAsia="zh-CN"/>
        </w:rPr>
        <w:t>无</w:t>
      </w:r>
      <w:r>
        <w:rPr>
          <w:rFonts w:hint="default" w:ascii="Times New Roman" w:hAnsi="Times New Roman" w:eastAsia="仿宋_GB2312" w:cs="Times New Roman"/>
          <w:b w:val="0"/>
          <w:bCs/>
          <w:color w:val="333333"/>
          <w:kern w:val="0"/>
          <w:sz w:val="32"/>
          <w:szCs w:val="28"/>
        </w:rPr>
        <w:t>。</w:t>
      </w:r>
    </w:p>
    <w:p>
      <w:pPr>
        <w:keepNext w:val="0"/>
        <w:keepLines w:val="0"/>
        <w:pageBreakBefore w:val="0"/>
        <w:widowControl/>
        <w:kinsoku/>
        <w:wordWrap/>
        <w:overflowPunct/>
        <w:topLinePunct w:val="0"/>
        <w:autoSpaceDE/>
        <w:autoSpaceDN/>
        <w:bidi w:val="0"/>
        <w:adjustRightIn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 w:cs="Times New Roman"/>
          <w:color w:val="000000"/>
          <w:sz w:val="28"/>
        </w:rPr>
      </w:pPr>
      <w:r>
        <w:rPr>
          <w:rFonts w:hint="default" w:ascii="Times New Roman" w:hAnsi="Times New Roman" w:eastAsia="仿宋_GB2312" w:cs="Times New Roman"/>
          <w:b w:val="0"/>
          <w:bCs/>
          <w:color w:val="333333"/>
          <w:kern w:val="0"/>
          <w:sz w:val="32"/>
          <w:szCs w:val="28"/>
        </w:rPr>
        <w:t>5．其他收入</w:t>
      </w:r>
      <w:r>
        <w:rPr>
          <w:rFonts w:hint="eastAsia" w:ascii="Times New Roman" w:hAnsi="Times New Roman" w:eastAsia="仿宋_GB2312" w:cs="Times New Roman"/>
          <w:b w:val="0"/>
          <w:bCs/>
          <w:color w:val="333333"/>
          <w:kern w:val="0"/>
          <w:sz w:val="32"/>
          <w:szCs w:val="28"/>
          <w:lang w:val="en-US" w:eastAsia="zh-CN"/>
        </w:rPr>
        <w:t>14.29</w:t>
      </w:r>
      <w:r>
        <w:rPr>
          <w:rFonts w:hint="default" w:ascii="Times New Roman" w:hAnsi="Times New Roman" w:eastAsia="仿宋_GB2312" w:cs="Times New Roman"/>
          <w:b w:val="0"/>
          <w:bCs/>
          <w:color w:val="333333"/>
          <w:kern w:val="0"/>
          <w:sz w:val="32"/>
          <w:szCs w:val="28"/>
        </w:rPr>
        <w:t>万元，比上年决算数增加</w:t>
      </w:r>
      <w:r>
        <w:rPr>
          <w:rFonts w:hint="eastAsia" w:ascii="Times New Roman" w:hAnsi="Times New Roman" w:eastAsia="仿宋_GB2312" w:cs="Times New Roman"/>
          <w:b w:val="0"/>
          <w:bCs/>
          <w:color w:val="333333"/>
          <w:kern w:val="0"/>
          <w:sz w:val="32"/>
          <w:szCs w:val="28"/>
          <w:lang w:val="en-US" w:eastAsia="zh-CN"/>
        </w:rPr>
        <w:t>1.04</w:t>
      </w:r>
      <w:r>
        <w:rPr>
          <w:rFonts w:hint="default" w:ascii="Times New Roman" w:hAnsi="Times New Roman" w:eastAsia="仿宋_GB2312" w:cs="Times New Roman"/>
          <w:b w:val="0"/>
          <w:bCs/>
          <w:color w:val="333333"/>
          <w:kern w:val="0"/>
          <w:sz w:val="32"/>
          <w:szCs w:val="28"/>
        </w:rPr>
        <w:t>万元，增长</w:t>
      </w:r>
      <w:r>
        <w:rPr>
          <w:rFonts w:hint="eastAsia" w:ascii="Times New Roman" w:hAnsi="Times New Roman" w:eastAsia="仿宋_GB2312" w:cs="Times New Roman"/>
          <w:b w:val="0"/>
          <w:bCs/>
          <w:color w:val="333333"/>
          <w:kern w:val="0"/>
          <w:sz w:val="32"/>
          <w:szCs w:val="28"/>
          <w:lang w:val="en-US" w:eastAsia="zh-CN"/>
        </w:rPr>
        <w:t>7.85</w:t>
      </w:r>
      <w:r>
        <w:rPr>
          <w:rFonts w:hint="default" w:ascii="Times New Roman" w:hAnsi="Times New Roman" w:eastAsia="仿宋_GB2312" w:cs="Times New Roman"/>
          <w:b w:val="0"/>
          <w:bCs/>
          <w:color w:val="333333"/>
          <w:kern w:val="0"/>
          <w:sz w:val="32"/>
          <w:szCs w:val="28"/>
        </w:rPr>
        <w:t xml:space="preserve"> %。主要变动情况：银行利息收入增加</w:t>
      </w:r>
      <w:r>
        <w:rPr>
          <w:rFonts w:hint="default" w:ascii="Times New Roman" w:hAnsi="Times New Roman" w:eastAsia="仿宋" w:cs="Times New Roman"/>
          <w:color w:val="000000"/>
          <w:sz w:val="28"/>
        </w:rPr>
        <w:t>。</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640" w:firstLineChars="200"/>
        <w:textAlignment w:val="auto"/>
        <w:outlineLvl w:val="9"/>
        <w:rPr>
          <w:rFonts w:hint="default" w:ascii="Times New Roman" w:hAnsi="Times New Roman" w:eastAsia="楷体_GB2312" w:cs="Times New Roman"/>
          <w:b w:val="0"/>
          <w:bCs/>
          <w:color w:val="000000"/>
          <w:sz w:val="32"/>
        </w:rPr>
      </w:pPr>
      <w:r>
        <w:rPr>
          <w:rFonts w:hint="default" w:ascii="Times New Roman" w:hAnsi="Times New Roman" w:eastAsia="楷体_GB2312" w:cs="Times New Roman"/>
          <w:b w:val="0"/>
          <w:bCs/>
          <w:color w:val="000000"/>
          <w:sz w:val="32"/>
        </w:rPr>
        <w:t>（二）年度支出总体情况</w:t>
      </w:r>
    </w:p>
    <w:p>
      <w:pPr>
        <w:keepNext w:val="0"/>
        <w:keepLines w:val="0"/>
        <w:pageBreakBefore w:val="0"/>
        <w:widowControl/>
        <w:kinsoku/>
        <w:wordWrap/>
        <w:overflowPunct/>
        <w:topLinePunct w:val="0"/>
        <w:autoSpaceDE/>
        <w:autoSpaceDN/>
        <w:bidi w:val="0"/>
        <w:adjustRightIn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val="0"/>
          <w:bCs/>
          <w:color w:val="333333"/>
          <w:kern w:val="0"/>
          <w:sz w:val="32"/>
          <w:szCs w:val="28"/>
        </w:rPr>
      </w:pPr>
      <w:r>
        <w:rPr>
          <w:rFonts w:hint="default" w:ascii="Times New Roman" w:hAnsi="Times New Roman" w:eastAsia="仿宋_GB2312" w:cs="Times New Roman"/>
          <w:b w:val="0"/>
          <w:bCs/>
          <w:color w:val="333333"/>
          <w:kern w:val="0"/>
          <w:sz w:val="32"/>
          <w:szCs w:val="28"/>
        </w:rPr>
        <w:t>省</w:t>
      </w:r>
      <w:r>
        <w:rPr>
          <w:rFonts w:hint="eastAsia" w:ascii="Times New Roman" w:hAnsi="Times New Roman" w:eastAsia="仿宋_GB2312" w:cs="Times New Roman"/>
          <w:b w:val="0"/>
          <w:bCs/>
          <w:color w:val="333333"/>
          <w:kern w:val="0"/>
          <w:sz w:val="32"/>
          <w:szCs w:val="28"/>
          <w:lang w:eastAsia="zh-CN"/>
        </w:rPr>
        <w:t>卫生厅政务服务中心</w:t>
      </w:r>
      <w:r>
        <w:rPr>
          <w:rFonts w:hint="default" w:ascii="Times New Roman" w:hAnsi="Times New Roman" w:eastAsia="仿宋_GB2312" w:cs="Times New Roman"/>
          <w:b w:val="0"/>
          <w:bCs/>
          <w:color w:val="333333"/>
          <w:kern w:val="0"/>
          <w:sz w:val="32"/>
          <w:szCs w:val="28"/>
        </w:rPr>
        <w:t>2017年度总支出</w:t>
      </w:r>
      <w:r>
        <w:rPr>
          <w:rFonts w:hint="eastAsia" w:ascii="Times New Roman" w:hAnsi="Times New Roman" w:eastAsia="仿宋_GB2312" w:cs="Times New Roman"/>
          <w:b w:val="0"/>
          <w:bCs/>
          <w:color w:val="333333"/>
          <w:kern w:val="0"/>
          <w:sz w:val="32"/>
          <w:szCs w:val="28"/>
          <w:lang w:val="en-US" w:eastAsia="zh-CN"/>
        </w:rPr>
        <w:t>1,805.16</w:t>
      </w:r>
      <w:r>
        <w:rPr>
          <w:rFonts w:hint="default" w:ascii="Times New Roman" w:hAnsi="Times New Roman" w:eastAsia="仿宋_GB2312" w:cs="Times New Roman"/>
          <w:b w:val="0"/>
          <w:bCs/>
          <w:color w:val="333333"/>
          <w:kern w:val="0"/>
          <w:sz w:val="32"/>
          <w:szCs w:val="28"/>
        </w:rPr>
        <w:t>万元，其中本年支出</w:t>
      </w:r>
      <w:r>
        <w:rPr>
          <w:rFonts w:hint="eastAsia" w:ascii="Times New Roman" w:hAnsi="Times New Roman" w:eastAsia="仿宋_GB2312" w:cs="Times New Roman"/>
          <w:b w:val="0"/>
          <w:bCs/>
          <w:color w:val="333333"/>
          <w:kern w:val="0"/>
          <w:sz w:val="32"/>
          <w:szCs w:val="28"/>
          <w:lang w:val="en-US" w:eastAsia="zh-CN"/>
        </w:rPr>
        <w:t>1,721.48</w:t>
      </w:r>
      <w:r>
        <w:rPr>
          <w:rFonts w:hint="default" w:ascii="Times New Roman" w:hAnsi="Times New Roman" w:eastAsia="仿宋_GB2312" w:cs="Times New Roman"/>
          <w:b w:val="0"/>
          <w:bCs/>
          <w:color w:val="333333"/>
          <w:kern w:val="0"/>
          <w:sz w:val="32"/>
          <w:szCs w:val="28"/>
        </w:rPr>
        <w:t>万元。具体情况如下：</w:t>
      </w:r>
    </w:p>
    <w:p>
      <w:pPr>
        <w:keepNext w:val="0"/>
        <w:keepLines w:val="0"/>
        <w:pageBreakBefore w:val="0"/>
        <w:widowControl/>
        <w:kinsoku/>
        <w:wordWrap/>
        <w:overflowPunct/>
        <w:topLinePunct w:val="0"/>
        <w:autoSpaceDE/>
        <w:autoSpaceDN/>
        <w:bidi w:val="0"/>
        <w:adjustRightIn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val="0"/>
          <w:bCs/>
          <w:color w:val="333333"/>
          <w:kern w:val="0"/>
          <w:sz w:val="32"/>
          <w:szCs w:val="28"/>
        </w:rPr>
      </w:pPr>
      <w:r>
        <w:rPr>
          <w:rFonts w:hint="default" w:ascii="Times New Roman" w:hAnsi="Times New Roman" w:eastAsia="仿宋_GB2312" w:cs="Times New Roman"/>
          <w:b w:val="0"/>
          <w:bCs/>
          <w:color w:val="333333"/>
          <w:kern w:val="0"/>
          <w:sz w:val="32"/>
          <w:szCs w:val="28"/>
        </w:rPr>
        <w:t>1.基本支出</w:t>
      </w:r>
      <w:r>
        <w:rPr>
          <w:rFonts w:hint="eastAsia" w:ascii="Times New Roman" w:hAnsi="Times New Roman" w:eastAsia="仿宋_GB2312" w:cs="Times New Roman"/>
          <w:b w:val="0"/>
          <w:bCs/>
          <w:color w:val="333333"/>
          <w:kern w:val="0"/>
          <w:sz w:val="32"/>
          <w:szCs w:val="28"/>
          <w:lang w:val="en-US" w:eastAsia="zh-CN"/>
        </w:rPr>
        <w:t>695.58</w:t>
      </w:r>
      <w:r>
        <w:rPr>
          <w:rFonts w:hint="default" w:ascii="Times New Roman" w:hAnsi="Times New Roman" w:eastAsia="仿宋_GB2312" w:cs="Times New Roman"/>
          <w:b w:val="0"/>
          <w:bCs/>
          <w:color w:val="333333"/>
          <w:kern w:val="0"/>
          <w:sz w:val="32"/>
          <w:szCs w:val="28"/>
        </w:rPr>
        <w:t>万元，比上年决算数增加</w:t>
      </w:r>
      <w:r>
        <w:rPr>
          <w:rFonts w:hint="eastAsia" w:ascii="Times New Roman" w:hAnsi="Times New Roman" w:eastAsia="仿宋_GB2312" w:cs="Times New Roman"/>
          <w:b w:val="0"/>
          <w:bCs/>
          <w:color w:val="333333"/>
          <w:kern w:val="0"/>
          <w:sz w:val="32"/>
          <w:szCs w:val="28"/>
          <w:lang w:val="en-US" w:eastAsia="zh-CN"/>
        </w:rPr>
        <w:t>44.5</w:t>
      </w:r>
      <w:r>
        <w:rPr>
          <w:rFonts w:hint="default" w:ascii="Times New Roman" w:hAnsi="Times New Roman" w:eastAsia="仿宋_GB2312" w:cs="Times New Roman"/>
          <w:b w:val="0"/>
          <w:bCs/>
          <w:color w:val="333333"/>
          <w:kern w:val="0"/>
          <w:sz w:val="32"/>
          <w:szCs w:val="28"/>
        </w:rPr>
        <w:t>万元，增长</w:t>
      </w:r>
      <w:r>
        <w:rPr>
          <w:rFonts w:hint="eastAsia" w:ascii="Times New Roman" w:hAnsi="Times New Roman" w:eastAsia="仿宋_GB2312" w:cs="Times New Roman"/>
          <w:b w:val="0"/>
          <w:bCs/>
          <w:color w:val="333333"/>
          <w:kern w:val="0"/>
          <w:sz w:val="32"/>
          <w:szCs w:val="28"/>
          <w:lang w:val="en-US" w:eastAsia="zh-CN"/>
        </w:rPr>
        <w:t>6.83</w:t>
      </w:r>
      <w:r>
        <w:rPr>
          <w:rFonts w:hint="default" w:ascii="Times New Roman" w:hAnsi="Times New Roman" w:eastAsia="仿宋_GB2312" w:cs="Times New Roman"/>
          <w:b w:val="0"/>
          <w:bCs/>
          <w:color w:val="333333"/>
          <w:kern w:val="0"/>
          <w:sz w:val="32"/>
          <w:szCs w:val="28"/>
        </w:rPr>
        <w:t>%，主要变动情况：2017年度工资福利略有增加。</w:t>
      </w:r>
    </w:p>
    <w:p>
      <w:pPr>
        <w:keepNext w:val="0"/>
        <w:keepLines w:val="0"/>
        <w:pageBreakBefore w:val="0"/>
        <w:widowControl/>
        <w:kinsoku/>
        <w:wordWrap/>
        <w:overflowPunct/>
        <w:topLinePunct w:val="0"/>
        <w:autoSpaceDE/>
        <w:autoSpaceDN/>
        <w:bidi w:val="0"/>
        <w:adjustRightIn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val="0"/>
          <w:bCs/>
          <w:color w:val="333333"/>
          <w:kern w:val="0"/>
          <w:sz w:val="32"/>
          <w:szCs w:val="28"/>
        </w:rPr>
      </w:pPr>
      <w:r>
        <w:rPr>
          <w:rFonts w:hint="default" w:ascii="Times New Roman" w:hAnsi="Times New Roman" w:eastAsia="仿宋_GB2312" w:cs="Times New Roman"/>
          <w:b w:val="0"/>
          <w:bCs/>
          <w:color w:val="333333"/>
          <w:kern w:val="0"/>
          <w:sz w:val="32"/>
          <w:szCs w:val="28"/>
        </w:rPr>
        <w:t>2.项目支出</w:t>
      </w:r>
      <w:r>
        <w:rPr>
          <w:rFonts w:hint="eastAsia" w:ascii="Times New Roman" w:hAnsi="Times New Roman" w:eastAsia="仿宋_GB2312" w:cs="Times New Roman"/>
          <w:b w:val="0"/>
          <w:bCs/>
          <w:color w:val="333333"/>
          <w:kern w:val="0"/>
          <w:sz w:val="32"/>
          <w:szCs w:val="28"/>
          <w:lang w:val="en-US" w:eastAsia="zh-CN"/>
        </w:rPr>
        <w:t>1025.9</w:t>
      </w:r>
      <w:r>
        <w:rPr>
          <w:rFonts w:hint="default" w:ascii="Times New Roman" w:hAnsi="Times New Roman" w:eastAsia="仿宋_GB2312" w:cs="Times New Roman"/>
          <w:b w:val="0"/>
          <w:bCs/>
          <w:color w:val="333333"/>
          <w:kern w:val="0"/>
          <w:sz w:val="32"/>
          <w:szCs w:val="28"/>
        </w:rPr>
        <w:t>万元，比上年决算数减少</w:t>
      </w:r>
      <w:r>
        <w:rPr>
          <w:rFonts w:hint="eastAsia" w:ascii="Times New Roman" w:hAnsi="Times New Roman" w:eastAsia="仿宋_GB2312" w:cs="Times New Roman"/>
          <w:b w:val="0"/>
          <w:bCs/>
          <w:color w:val="333333"/>
          <w:kern w:val="0"/>
          <w:sz w:val="32"/>
          <w:szCs w:val="28"/>
          <w:lang w:val="en-US" w:eastAsia="zh-CN"/>
        </w:rPr>
        <w:t>121.16</w:t>
      </w:r>
      <w:r>
        <w:rPr>
          <w:rFonts w:hint="default" w:ascii="Times New Roman" w:hAnsi="Times New Roman" w:eastAsia="仿宋_GB2312" w:cs="Times New Roman"/>
          <w:b w:val="0"/>
          <w:bCs/>
          <w:color w:val="333333"/>
          <w:kern w:val="0"/>
          <w:sz w:val="32"/>
          <w:szCs w:val="28"/>
        </w:rPr>
        <w:t>万元，下降</w:t>
      </w:r>
      <w:r>
        <w:rPr>
          <w:rFonts w:hint="eastAsia" w:ascii="Times New Roman" w:hAnsi="Times New Roman" w:eastAsia="仿宋_GB2312" w:cs="Times New Roman"/>
          <w:b w:val="0"/>
          <w:bCs/>
          <w:color w:val="333333"/>
          <w:kern w:val="0"/>
          <w:sz w:val="32"/>
          <w:szCs w:val="28"/>
          <w:lang w:val="en-US" w:eastAsia="zh-CN"/>
        </w:rPr>
        <w:t>10.56</w:t>
      </w:r>
      <w:r>
        <w:rPr>
          <w:rFonts w:hint="default" w:ascii="Times New Roman" w:hAnsi="Times New Roman" w:eastAsia="仿宋_GB2312" w:cs="Times New Roman"/>
          <w:b w:val="0"/>
          <w:bCs/>
          <w:color w:val="333333"/>
          <w:kern w:val="0"/>
          <w:sz w:val="32"/>
          <w:szCs w:val="28"/>
        </w:rPr>
        <w:t>%，主要变动情况：</w:t>
      </w:r>
      <w:r>
        <w:rPr>
          <w:rFonts w:hint="eastAsia" w:ascii="Times New Roman" w:hAnsi="Times New Roman" w:eastAsia="仿宋_GB2312" w:cs="Times New Roman"/>
          <w:b w:val="0"/>
          <w:bCs/>
          <w:color w:val="333333"/>
          <w:kern w:val="0"/>
          <w:sz w:val="32"/>
          <w:szCs w:val="28"/>
          <w:lang w:eastAsia="zh-CN"/>
        </w:rPr>
        <w:t>跟上年度对比，本年度基本无结转经费支出</w:t>
      </w:r>
      <w:r>
        <w:rPr>
          <w:rFonts w:hint="default" w:ascii="Times New Roman" w:hAnsi="Times New Roman" w:eastAsia="仿宋_GB2312" w:cs="Times New Roman"/>
          <w:b w:val="0"/>
          <w:bCs/>
          <w:color w:val="333333"/>
          <w:kern w:val="0"/>
          <w:sz w:val="32"/>
          <w:szCs w:val="28"/>
        </w:rPr>
        <w:t>。</w:t>
      </w:r>
    </w:p>
    <w:p>
      <w:pPr>
        <w:keepNext w:val="0"/>
        <w:keepLines w:val="0"/>
        <w:pageBreakBefore w:val="0"/>
        <w:widowControl/>
        <w:kinsoku/>
        <w:wordWrap/>
        <w:overflowPunct/>
        <w:topLinePunct w:val="0"/>
        <w:autoSpaceDE/>
        <w:autoSpaceDN/>
        <w:bidi w:val="0"/>
        <w:adjustRightIn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val="0"/>
          <w:bCs/>
          <w:color w:val="333333"/>
          <w:kern w:val="0"/>
          <w:sz w:val="32"/>
          <w:szCs w:val="28"/>
        </w:rPr>
      </w:pPr>
      <w:r>
        <w:rPr>
          <w:rFonts w:hint="default" w:ascii="Times New Roman" w:hAnsi="Times New Roman" w:eastAsia="仿宋_GB2312" w:cs="Times New Roman"/>
          <w:b w:val="0"/>
          <w:bCs/>
          <w:color w:val="333333"/>
          <w:kern w:val="0"/>
          <w:sz w:val="32"/>
          <w:szCs w:val="28"/>
        </w:rPr>
        <w:t>3.上缴上级支出0万元，</w:t>
      </w:r>
      <w:r>
        <w:rPr>
          <w:rFonts w:hint="eastAsia" w:ascii="Times New Roman" w:hAnsi="Times New Roman" w:eastAsia="仿宋_GB2312" w:cs="Times New Roman"/>
          <w:b w:val="0"/>
          <w:bCs/>
          <w:color w:val="333333"/>
          <w:kern w:val="0"/>
          <w:sz w:val="32"/>
          <w:szCs w:val="28"/>
          <w:lang w:eastAsia="zh-CN"/>
        </w:rPr>
        <w:t>跟</w:t>
      </w:r>
      <w:r>
        <w:rPr>
          <w:rFonts w:hint="default" w:ascii="Times New Roman" w:hAnsi="Times New Roman" w:eastAsia="仿宋_GB2312" w:cs="Times New Roman"/>
          <w:b w:val="0"/>
          <w:bCs/>
          <w:color w:val="333333"/>
          <w:kern w:val="0"/>
          <w:sz w:val="32"/>
          <w:szCs w:val="28"/>
        </w:rPr>
        <w:t>上年决算数</w:t>
      </w:r>
      <w:r>
        <w:rPr>
          <w:rFonts w:hint="eastAsia" w:ascii="Times New Roman" w:hAnsi="Times New Roman" w:eastAsia="仿宋_GB2312" w:cs="Times New Roman"/>
          <w:b w:val="0"/>
          <w:bCs/>
          <w:color w:val="333333"/>
          <w:kern w:val="0"/>
          <w:sz w:val="32"/>
          <w:szCs w:val="28"/>
          <w:lang w:eastAsia="zh-CN"/>
        </w:rPr>
        <w:t>对比，无增减变化</w:t>
      </w:r>
      <w:r>
        <w:rPr>
          <w:rFonts w:hint="default" w:ascii="Times New Roman" w:hAnsi="Times New Roman" w:eastAsia="仿宋_GB2312" w:cs="Times New Roman"/>
          <w:b w:val="0"/>
          <w:bCs/>
          <w:color w:val="333333"/>
          <w:kern w:val="0"/>
          <w:sz w:val="32"/>
          <w:szCs w:val="28"/>
        </w:rPr>
        <w:t>。</w:t>
      </w:r>
    </w:p>
    <w:p>
      <w:pPr>
        <w:keepNext w:val="0"/>
        <w:keepLines w:val="0"/>
        <w:pageBreakBefore w:val="0"/>
        <w:widowControl/>
        <w:kinsoku/>
        <w:wordWrap/>
        <w:overflowPunct/>
        <w:topLinePunct w:val="0"/>
        <w:autoSpaceDE/>
        <w:autoSpaceDN/>
        <w:bidi w:val="0"/>
        <w:adjustRightIn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val="0"/>
          <w:bCs/>
          <w:color w:val="333333"/>
          <w:kern w:val="0"/>
          <w:sz w:val="32"/>
          <w:szCs w:val="28"/>
        </w:rPr>
      </w:pPr>
      <w:r>
        <w:rPr>
          <w:rFonts w:hint="default" w:ascii="Times New Roman" w:hAnsi="Times New Roman" w:eastAsia="仿宋_GB2312" w:cs="Times New Roman"/>
          <w:b w:val="0"/>
          <w:bCs/>
          <w:color w:val="333333"/>
          <w:kern w:val="0"/>
          <w:sz w:val="32"/>
          <w:szCs w:val="28"/>
        </w:rPr>
        <w:t>4.经营支出0万元，</w:t>
      </w:r>
      <w:r>
        <w:rPr>
          <w:rFonts w:hint="eastAsia" w:ascii="Times New Roman" w:hAnsi="Times New Roman" w:eastAsia="仿宋_GB2312" w:cs="Times New Roman"/>
          <w:b w:val="0"/>
          <w:bCs/>
          <w:color w:val="333333"/>
          <w:kern w:val="0"/>
          <w:sz w:val="32"/>
          <w:szCs w:val="28"/>
          <w:lang w:eastAsia="zh-CN"/>
        </w:rPr>
        <w:t>跟</w:t>
      </w:r>
      <w:r>
        <w:rPr>
          <w:rFonts w:hint="default" w:ascii="Times New Roman" w:hAnsi="Times New Roman" w:eastAsia="仿宋_GB2312" w:cs="Times New Roman"/>
          <w:b w:val="0"/>
          <w:bCs/>
          <w:color w:val="333333"/>
          <w:kern w:val="0"/>
          <w:sz w:val="32"/>
          <w:szCs w:val="28"/>
        </w:rPr>
        <w:t>上年决算数</w:t>
      </w:r>
      <w:r>
        <w:rPr>
          <w:rFonts w:hint="eastAsia" w:ascii="Times New Roman" w:hAnsi="Times New Roman" w:eastAsia="仿宋_GB2312" w:cs="Times New Roman"/>
          <w:b w:val="0"/>
          <w:bCs/>
          <w:color w:val="333333"/>
          <w:kern w:val="0"/>
          <w:sz w:val="32"/>
          <w:szCs w:val="28"/>
          <w:lang w:eastAsia="zh-CN"/>
        </w:rPr>
        <w:t>对比，无增减变化</w:t>
      </w:r>
      <w:r>
        <w:rPr>
          <w:rFonts w:hint="default" w:ascii="Times New Roman" w:hAnsi="Times New Roman" w:eastAsia="仿宋_GB2312" w:cs="Times New Roman"/>
          <w:b w:val="0"/>
          <w:bCs/>
          <w:color w:val="333333"/>
          <w:kern w:val="0"/>
          <w:sz w:val="32"/>
          <w:szCs w:val="28"/>
        </w:rPr>
        <w:t>。</w:t>
      </w:r>
    </w:p>
    <w:p>
      <w:pPr>
        <w:keepNext w:val="0"/>
        <w:keepLines w:val="0"/>
        <w:pageBreakBefore w:val="0"/>
        <w:widowControl/>
        <w:kinsoku/>
        <w:wordWrap/>
        <w:overflowPunct/>
        <w:topLinePunct w:val="0"/>
        <w:autoSpaceDE/>
        <w:autoSpaceDN/>
        <w:bidi w:val="0"/>
        <w:adjustRightIn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val="0"/>
          <w:bCs/>
          <w:color w:val="333333"/>
          <w:kern w:val="0"/>
          <w:sz w:val="32"/>
          <w:szCs w:val="28"/>
        </w:rPr>
      </w:pPr>
      <w:r>
        <w:rPr>
          <w:rFonts w:hint="default" w:ascii="Times New Roman" w:hAnsi="Times New Roman" w:eastAsia="仿宋_GB2312" w:cs="Times New Roman"/>
          <w:b w:val="0"/>
          <w:bCs/>
          <w:color w:val="333333"/>
          <w:kern w:val="0"/>
          <w:sz w:val="32"/>
          <w:szCs w:val="28"/>
        </w:rPr>
        <w:t>5.对附属单位补助支出0 万元，</w:t>
      </w:r>
      <w:r>
        <w:rPr>
          <w:rFonts w:hint="eastAsia" w:ascii="Times New Roman" w:hAnsi="Times New Roman" w:eastAsia="仿宋_GB2312" w:cs="Times New Roman"/>
          <w:b w:val="0"/>
          <w:bCs/>
          <w:color w:val="333333"/>
          <w:kern w:val="0"/>
          <w:sz w:val="32"/>
          <w:szCs w:val="28"/>
          <w:lang w:eastAsia="zh-CN"/>
        </w:rPr>
        <w:t>跟</w:t>
      </w:r>
      <w:r>
        <w:rPr>
          <w:rFonts w:hint="default" w:ascii="Times New Roman" w:hAnsi="Times New Roman" w:eastAsia="仿宋_GB2312" w:cs="Times New Roman"/>
          <w:b w:val="0"/>
          <w:bCs/>
          <w:color w:val="333333"/>
          <w:kern w:val="0"/>
          <w:sz w:val="32"/>
          <w:szCs w:val="28"/>
        </w:rPr>
        <w:t>上年决算数</w:t>
      </w:r>
      <w:r>
        <w:rPr>
          <w:rFonts w:hint="eastAsia" w:ascii="Times New Roman" w:hAnsi="Times New Roman" w:eastAsia="仿宋_GB2312" w:cs="Times New Roman"/>
          <w:b w:val="0"/>
          <w:bCs/>
          <w:color w:val="333333"/>
          <w:kern w:val="0"/>
          <w:sz w:val="32"/>
          <w:szCs w:val="28"/>
          <w:lang w:eastAsia="zh-CN"/>
        </w:rPr>
        <w:t>对比，无增减变化</w:t>
      </w:r>
      <w:r>
        <w:rPr>
          <w:rFonts w:hint="default" w:ascii="Times New Roman" w:hAnsi="Times New Roman" w:eastAsia="仿宋_GB2312" w:cs="Times New Roman"/>
          <w:b w:val="0"/>
          <w:bCs/>
          <w:color w:val="333333"/>
          <w:kern w:val="0"/>
          <w:sz w:val="32"/>
          <w:szCs w:val="28"/>
        </w:rPr>
        <w:t>。</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640" w:firstLineChars="200"/>
        <w:textAlignment w:val="auto"/>
        <w:outlineLvl w:val="9"/>
        <w:rPr>
          <w:rFonts w:hint="default" w:ascii="Times New Roman" w:hAnsi="Times New Roman" w:eastAsia="楷体_GB2312" w:cs="Times New Roman"/>
          <w:b w:val="0"/>
          <w:bCs/>
          <w:color w:val="000000"/>
          <w:sz w:val="32"/>
        </w:rPr>
      </w:pPr>
      <w:r>
        <w:rPr>
          <w:rFonts w:hint="default" w:ascii="Times New Roman" w:hAnsi="Times New Roman" w:eastAsia="楷体_GB2312" w:cs="Times New Roman"/>
          <w:b w:val="0"/>
          <w:bCs/>
          <w:color w:val="000000"/>
          <w:sz w:val="32"/>
        </w:rPr>
        <w:t>（一）2017年度财政拨款收入说明</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640" w:firstLineChars="200"/>
        <w:textAlignment w:val="auto"/>
        <w:outlineLvl w:val="9"/>
        <w:rPr>
          <w:rFonts w:hint="default" w:ascii="Times New Roman" w:hAnsi="Times New Roman" w:eastAsia="楷体_GB2312" w:cs="Times New Roman"/>
          <w:b w:val="0"/>
          <w:bCs/>
          <w:color w:val="000000"/>
          <w:sz w:val="32"/>
        </w:rPr>
      </w:pPr>
      <w:r>
        <w:rPr>
          <w:rFonts w:hint="default" w:ascii="Times New Roman" w:hAnsi="Times New Roman" w:eastAsia="仿宋_GB2312" w:cs="Times New Roman"/>
          <w:b w:val="0"/>
          <w:bCs/>
          <w:color w:val="333333"/>
          <w:kern w:val="0"/>
          <w:sz w:val="32"/>
          <w:szCs w:val="28"/>
        </w:rPr>
        <w:t>省</w:t>
      </w:r>
      <w:r>
        <w:rPr>
          <w:rFonts w:hint="eastAsia" w:ascii="Times New Roman" w:hAnsi="Times New Roman" w:eastAsia="仿宋_GB2312" w:cs="Times New Roman"/>
          <w:b w:val="0"/>
          <w:bCs/>
          <w:color w:val="333333"/>
          <w:kern w:val="0"/>
          <w:sz w:val="32"/>
          <w:szCs w:val="28"/>
          <w:lang w:eastAsia="zh-CN"/>
        </w:rPr>
        <w:t>卫生厅政务服务中心</w:t>
      </w:r>
      <w:r>
        <w:rPr>
          <w:rFonts w:hint="default" w:ascii="Times New Roman" w:hAnsi="Times New Roman" w:eastAsia="仿宋_GB2312" w:cs="Times New Roman"/>
          <w:b w:val="0"/>
          <w:bCs/>
          <w:color w:val="333333"/>
          <w:kern w:val="0"/>
          <w:sz w:val="32"/>
          <w:szCs w:val="28"/>
        </w:rPr>
        <w:t>2017年度财政拨款收入合计</w:t>
      </w:r>
      <w:r>
        <w:rPr>
          <w:rFonts w:hint="eastAsia" w:ascii="Times New Roman" w:hAnsi="Times New Roman" w:eastAsia="仿宋_GB2312" w:cs="Times New Roman"/>
          <w:b w:val="0"/>
          <w:bCs/>
          <w:color w:val="333333"/>
          <w:kern w:val="0"/>
          <w:sz w:val="32"/>
          <w:szCs w:val="28"/>
          <w:lang w:val="en-US" w:eastAsia="zh-CN"/>
        </w:rPr>
        <w:t>1,440.84</w:t>
      </w:r>
      <w:r>
        <w:rPr>
          <w:rFonts w:hint="default" w:ascii="Times New Roman" w:hAnsi="Times New Roman" w:eastAsia="仿宋_GB2312" w:cs="Times New Roman"/>
          <w:b w:val="0"/>
          <w:bCs/>
          <w:color w:val="333333"/>
          <w:kern w:val="0"/>
          <w:sz w:val="32"/>
          <w:szCs w:val="28"/>
        </w:rPr>
        <w:t>万元。其中：一般公共预算财政拨款收入</w:t>
      </w:r>
      <w:r>
        <w:rPr>
          <w:rFonts w:hint="eastAsia" w:ascii="Times New Roman" w:hAnsi="Times New Roman" w:eastAsia="仿宋_GB2312" w:cs="Times New Roman"/>
          <w:b w:val="0"/>
          <w:bCs/>
          <w:color w:val="333333"/>
          <w:kern w:val="0"/>
          <w:sz w:val="32"/>
          <w:szCs w:val="28"/>
          <w:lang w:val="en-US" w:eastAsia="zh-CN"/>
        </w:rPr>
        <w:t>1,440.84</w:t>
      </w:r>
      <w:r>
        <w:rPr>
          <w:rFonts w:hint="default" w:ascii="Times New Roman" w:hAnsi="Times New Roman" w:eastAsia="仿宋_GB2312" w:cs="Times New Roman"/>
          <w:b w:val="0"/>
          <w:bCs/>
          <w:color w:val="333333"/>
          <w:kern w:val="0"/>
          <w:sz w:val="32"/>
          <w:szCs w:val="28"/>
        </w:rPr>
        <w:t xml:space="preserve"> 万元，比上年决算数</w:t>
      </w:r>
      <w:r>
        <w:rPr>
          <w:rFonts w:hint="eastAsia" w:ascii="Times New Roman" w:hAnsi="Times New Roman" w:eastAsia="仿宋_GB2312" w:cs="Times New Roman"/>
          <w:b w:val="0"/>
          <w:bCs/>
          <w:color w:val="333333"/>
          <w:kern w:val="0"/>
          <w:sz w:val="32"/>
          <w:szCs w:val="28"/>
          <w:lang w:eastAsia="zh-CN"/>
        </w:rPr>
        <w:t>减少</w:t>
      </w:r>
      <w:r>
        <w:rPr>
          <w:rFonts w:hint="eastAsia" w:ascii="Times New Roman" w:hAnsi="Times New Roman" w:eastAsia="仿宋_GB2312" w:cs="Times New Roman"/>
          <w:b w:val="0"/>
          <w:bCs/>
          <w:color w:val="333333"/>
          <w:kern w:val="0"/>
          <w:sz w:val="32"/>
          <w:szCs w:val="28"/>
          <w:lang w:val="en-US" w:eastAsia="zh-CN"/>
        </w:rPr>
        <w:t>35.09</w:t>
      </w:r>
      <w:r>
        <w:rPr>
          <w:rFonts w:hint="default" w:ascii="Times New Roman" w:hAnsi="Times New Roman" w:eastAsia="仿宋_GB2312" w:cs="Times New Roman"/>
          <w:b w:val="0"/>
          <w:bCs/>
          <w:color w:val="333333"/>
          <w:kern w:val="0"/>
          <w:sz w:val="32"/>
          <w:szCs w:val="28"/>
        </w:rPr>
        <w:t>万元，</w:t>
      </w:r>
      <w:r>
        <w:rPr>
          <w:rFonts w:hint="eastAsia" w:ascii="Times New Roman" w:hAnsi="Times New Roman" w:eastAsia="仿宋_GB2312" w:cs="Times New Roman"/>
          <w:b w:val="0"/>
          <w:bCs/>
          <w:color w:val="333333"/>
          <w:kern w:val="0"/>
          <w:sz w:val="32"/>
          <w:szCs w:val="28"/>
          <w:lang w:eastAsia="zh-CN"/>
        </w:rPr>
        <w:t>下降</w:t>
      </w:r>
      <w:r>
        <w:rPr>
          <w:rFonts w:hint="eastAsia" w:ascii="Times New Roman" w:hAnsi="Times New Roman" w:eastAsia="仿宋_GB2312" w:cs="Times New Roman"/>
          <w:b w:val="0"/>
          <w:bCs/>
          <w:color w:val="333333"/>
          <w:kern w:val="0"/>
          <w:sz w:val="32"/>
          <w:szCs w:val="28"/>
          <w:lang w:val="en-US" w:eastAsia="zh-CN"/>
        </w:rPr>
        <w:t>2.38</w:t>
      </w:r>
      <w:r>
        <w:rPr>
          <w:rFonts w:hint="default" w:ascii="Times New Roman" w:hAnsi="Times New Roman" w:eastAsia="仿宋_GB2312" w:cs="Times New Roman"/>
          <w:b w:val="0"/>
          <w:bCs/>
          <w:color w:val="333333"/>
          <w:kern w:val="0"/>
          <w:sz w:val="32"/>
          <w:szCs w:val="28"/>
        </w:rPr>
        <w:t xml:space="preserve"> %。主要变动情况：</w:t>
      </w:r>
      <w:r>
        <w:rPr>
          <w:rFonts w:hint="eastAsia" w:ascii="Times New Roman" w:hAnsi="Times New Roman" w:eastAsia="仿宋_GB2312" w:cs="Times New Roman"/>
          <w:b w:val="0"/>
          <w:bCs/>
          <w:color w:val="333333"/>
          <w:kern w:val="0"/>
          <w:sz w:val="32"/>
          <w:szCs w:val="28"/>
          <w:lang w:val="en-US" w:eastAsia="zh-CN"/>
        </w:rPr>
        <w:t>2017年一般性支出压减5%</w:t>
      </w:r>
      <w:r>
        <w:rPr>
          <w:rFonts w:hint="default" w:ascii="Times New Roman" w:hAnsi="Times New Roman" w:eastAsia="仿宋_GB2312" w:cs="Times New Roman"/>
          <w:b w:val="0"/>
          <w:bCs/>
          <w:color w:val="333333"/>
          <w:kern w:val="0"/>
          <w:sz w:val="32"/>
          <w:szCs w:val="28"/>
        </w:rPr>
        <w:t>；政府性基金预算财政拨款收入 0万元，</w:t>
      </w:r>
      <w:r>
        <w:rPr>
          <w:rFonts w:hint="eastAsia" w:ascii="Times New Roman" w:hAnsi="Times New Roman" w:eastAsia="仿宋_GB2312" w:cs="Times New Roman"/>
          <w:b w:val="0"/>
          <w:bCs/>
          <w:color w:val="333333"/>
          <w:kern w:val="0"/>
          <w:sz w:val="32"/>
          <w:szCs w:val="28"/>
          <w:lang w:eastAsia="zh-CN"/>
        </w:rPr>
        <w:t>跟</w:t>
      </w:r>
      <w:r>
        <w:rPr>
          <w:rFonts w:hint="default" w:ascii="Times New Roman" w:hAnsi="Times New Roman" w:eastAsia="仿宋_GB2312" w:cs="Times New Roman"/>
          <w:b w:val="0"/>
          <w:bCs/>
          <w:color w:val="333333"/>
          <w:kern w:val="0"/>
          <w:sz w:val="32"/>
          <w:szCs w:val="28"/>
        </w:rPr>
        <w:t>上年决算数</w:t>
      </w:r>
      <w:r>
        <w:rPr>
          <w:rFonts w:hint="eastAsia" w:ascii="Times New Roman" w:hAnsi="Times New Roman" w:eastAsia="仿宋_GB2312" w:cs="Times New Roman"/>
          <w:b w:val="0"/>
          <w:bCs/>
          <w:color w:val="333333"/>
          <w:kern w:val="0"/>
          <w:sz w:val="32"/>
          <w:szCs w:val="28"/>
          <w:lang w:eastAsia="zh-CN"/>
        </w:rPr>
        <w:t>对比，无增减变化</w:t>
      </w:r>
      <w:r>
        <w:rPr>
          <w:rFonts w:hint="default" w:ascii="Times New Roman" w:hAnsi="Times New Roman" w:eastAsia="仿宋_GB2312" w:cs="Times New Roman"/>
          <w:b w:val="0"/>
          <w:bCs/>
          <w:color w:val="333333"/>
          <w:kern w:val="0"/>
          <w:sz w:val="32"/>
          <w:szCs w:val="28"/>
        </w:rPr>
        <w:t>。</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640" w:firstLineChars="200"/>
        <w:textAlignment w:val="auto"/>
        <w:outlineLvl w:val="9"/>
        <w:rPr>
          <w:rFonts w:hint="default" w:ascii="Times New Roman" w:hAnsi="Times New Roman" w:eastAsia="楷体_GB2312" w:cs="Times New Roman"/>
          <w:b w:val="0"/>
          <w:bCs/>
          <w:color w:val="000000"/>
          <w:sz w:val="32"/>
        </w:rPr>
      </w:pPr>
      <w:r>
        <w:rPr>
          <w:rFonts w:hint="default" w:ascii="Times New Roman" w:hAnsi="Times New Roman" w:eastAsia="楷体_GB2312" w:cs="Times New Roman"/>
          <w:b w:val="0"/>
          <w:bCs/>
          <w:color w:val="000000"/>
          <w:sz w:val="32"/>
        </w:rPr>
        <w:t>（二）2017年度财政拨款支出说明</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val="0"/>
          <w:bCs/>
          <w:color w:val="333333"/>
          <w:kern w:val="0"/>
          <w:sz w:val="32"/>
          <w:szCs w:val="28"/>
        </w:rPr>
      </w:pPr>
      <w:r>
        <w:rPr>
          <w:rFonts w:hint="default" w:ascii="Times New Roman" w:hAnsi="Times New Roman" w:eastAsia="仿宋_GB2312" w:cs="Times New Roman"/>
          <w:b w:val="0"/>
          <w:bCs/>
          <w:color w:val="333333"/>
          <w:kern w:val="0"/>
          <w:sz w:val="32"/>
          <w:szCs w:val="28"/>
        </w:rPr>
        <w:t>省</w:t>
      </w:r>
      <w:r>
        <w:rPr>
          <w:rFonts w:hint="eastAsia" w:ascii="Times New Roman" w:hAnsi="Times New Roman" w:eastAsia="仿宋_GB2312" w:cs="Times New Roman"/>
          <w:b w:val="0"/>
          <w:bCs/>
          <w:color w:val="333333"/>
          <w:kern w:val="0"/>
          <w:sz w:val="32"/>
          <w:szCs w:val="28"/>
          <w:lang w:eastAsia="zh-CN"/>
        </w:rPr>
        <w:t>卫生厅政务服务中心</w:t>
      </w:r>
      <w:r>
        <w:rPr>
          <w:rFonts w:hint="default" w:ascii="Times New Roman" w:hAnsi="Times New Roman" w:eastAsia="仿宋_GB2312" w:cs="Times New Roman"/>
          <w:b w:val="0"/>
          <w:bCs/>
          <w:color w:val="333333"/>
          <w:kern w:val="0"/>
          <w:sz w:val="32"/>
          <w:szCs w:val="28"/>
        </w:rPr>
        <w:t xml:space="preserve">2017年度财政拨款支出合计 </w:t>
      </w:r>
      <w:r>
        <w:rPr>
          <w:rFonts w:hint="eastAsia" w:ascii="Times New Roman" w:hAnsi="Times New Roman" w:eastAsia="仿宋_GB2312" w:cs="Times New Roman"/>
          <w:b w:val="0"/>
          <w:bCs/>
          <w:color w:val="333333"/>
          <w:kern w:val="0"/>
          <w:sz w:val="32"/>
          <w:szCs w:val="28"/>
          <w:lang w:val="en-US" w:eastAsia="zh-CN"/>
        </w:rPr>
        <w:t>1,397.16</w:t>
      </w:r>
      <w:r>
        <w:rPr>
          <w:rFonts w:hint="default" w:ascii="Times New Roman" w:hAnsi="Times New Roman" w:eastAsia="仿宋_GB2312" w:cs="Times New Roman"/>
          <w:b w:val="0"/>
          <w:bCs/>
          <w:color w:val="333333"/>
          <w:kern w:val="0"/>
          <w:sz w:val="32"/>
          <w:szCs w:val="28"/>
        </w:rPr>
        <w:t>万元。其中：一般公共预算财政拨款支出</w:t>
      </w:r>
      <w:r>
        <w:rPr>
          <w:rFonts w:hint="eastAsia" w:ascii="Times New Roman" w:hAnsi="Times New Roman" w:eastAsia="仿宋_GB2312" w:cs="Times New Roman"/>
          <w:b w:val="0"/>
          <w:bCs/>
          <w:color w:val="333333"/>
          <w:kern w:val="0"/>
          <w:sz w:val="32"/>
          <w:szCs w:val="28"/>
          <w:lang w:val="en-US" w:eastAsia="zh-CN"/>
        </w:rPr>
        <w:t>1,397.16</w:t>
      </w:r>
      <w:r>
        <w:rPr>
          <w:rFonts w:hint="default" w:ascii="Times New Roman" w:hAnsi="Times New Roman" w:eastAsia="仿宋_GB2312" w:cs="Times New Roman"/>
          <w:b w:val="0"/>
          <w:bCs/>
          <w:color w:val="333333"/>
          <w:kern w:val="0"/>
          <w:sz w:val="32"/>
          <w:szCs w:val="28"/>
        </w:rPr>
        <w:t>万元，比上年决算数减少</w:t>
      </w:r>
      <w:r>
        <w:rPr>
          <w:rFonts w:hint="eastAsia" w:ascii="Times New Roman" w:hAnsi="Times New Roman" w:eastAsia="仿宋_GB2312" w:cs="Times New Roman"/>
          <w:b w:val="0"/>
          <w:bCs/>
          <w:color w:val="333333"/>
          <w:kern w:val="0"/>
          <w:sz w:val="32"/>
          <w:szCs w:val="28"/>
          <w:lang w:val="en-US" w:eastAsia="zh-CN"/>
        </w:rPr>
        <w:t>180.94</w:t>
      </w:r>
      <w:r>
        <w:rPr>
          <w:rFonts w:hint="default" w:ascii="Times New Roman" w:hAnsi="Times New Roman" w:eastAsia="仿宋_GB2312" w:cs="Times New Roman"/>
          <w:b w:val="0"/>
          <w:bCs/>
          <w:color w:val="333333"/>
          <w:kern w:val="0"/>
          <w:sz w:val="32"/>
          <w:szCs w:val="28"/>
        </w:rPr>
        <w:t xml:space="preserve"> 万元，下降</w:t>
      </w:r>
      <w:r>
        <w:rPr>
          <w:rFonts w:hint="eastAsia" w:ascii="Times New Roman" w:hAnsi="Times New Roman" w:eastAsia="仿宋_GB2312" w:cs="Times New Roman"/>
          <w:b w:val="0"/>
          <w:bCs/>
          <w:color w:val="333333"/>
          <w:kern w:val="0"/>
          <w:sz w:val="32"/>
          <w:szCs w:val="28"/>
          <w:lang w:val="en-US" w:eastAsia="zh-CN"/>
        </w:rPr>
        <w:t>11.47</w:t>
      </w:r>
      <w:r>
        <w:rPr>
          <w:rFonts w:hint="default" w:ascii="Times New Roman" w:hAnsi="Times New Roman" w:eastAsia="仿宋_GB2312" w:cs="Times New Roman"/>
          <w:b w:val="0"/>
          <w:bCs/>
          <w:color w:val="333333"/>
          <w:kern w:val="0"/>
          <w:sz w:val="32"/>
          <w:szCs w:val="28"/>
        </w:rPr>
        <w:t>%；主要变动情况：</w:t>
      </w:r>
      <w:r>
        <w:rPr>
          <w:rFonts w:hint="eastAsia" w:ascii="Times New Roman" w:hAnsi="Times New Roman" w:eastAsia="仿宋_GB2312" w:cs="Times New Roman"/>
          <w:b w:val="0"/>
          <w:bCs/>
          <w:color w:val="auto"/>
          <w:kern w:val="0"/>
          <w:sz w:val="32"/>
          <w:szCs w:val="28"/>
          <w:lang w:val="en-US" w:eastAsia="zh-CN"/>
        </w:rPr>
        <w:t>项目支出减少</w:t>
      </w:r>
      <w:r>
        <w:rPr>
          <w:rFonts w:hint="default" w:ascii="Times New Roman" w:hAnsi="Times New Roman" w:eastAsia="仿宋_GB2312" w:cs="Times New Roman"/>
          <w:b w:val="0"/>
          <w:bCs/>
          <w:color w:val="333333"/>
          <w:kern w:val="0"/>
          <w:sz w:val="32"/>
          <w:szCs w:val="28"/>
        </w:rPr>
        <w:t>；政府性基金预算财政拨款</w:t>
      </w:r>
      <w:r>
        <w:rPr>
          <w:rFonts w:hint="eastAsia" w:ascii="Times New Roman" w:hAnsi="Times New Roman" w:eastAsia="仿宋_GB2312" w:cs="Times New Roman"/>
          <w:b w:val="0"/>
          <w:bCs/>
          <w:color w:val="333333"/>
          <w:kern w:val="0"/>
          <w:sz w:val="32"/>
          <w:szCs w:val="28"/>
          <w:lang w:eastAsia="zh-CN"/>
        </w:rPr>
        <w:t>支出</w:t>
      </w:r>
      <w:r>
        <w:rPr>
          <w:rFonts w:hint="default" w:ascii="Times New Roman" w:hAnsi="Times New Roman" w:eastAsia="仿宋_GB2312" w:cs="Times New Roman"/>
          <w:b w:val="0"/>
          <w:bCs/>
          <w:color w:val="333333"/>
          <w:kern w:val="0"/>
          <w:sz w:val="32"/>
          <w:szCs w:val="28"/>
        </w:rPr>
        <w:t xml:space="preserve"> 0万元，</w:t>
      </w:r>
      <w:r>
        <w:rPr>
          <w:rFonts w:hint="eastAsia" w:ascii="Times New Roman" w:hAnsi="Times New Roman" w:eastAsia="仿宋_GB2312" w:cs="Times New Roman"/>
          <w:b w:val="0"/>
          <w:bCs/>
          <w:color w:val="333333"/>
          <w:kern w:val="0"/>
          <w:sz w:val="32"/>
          <w:szCs w:val="28"/>
          <w:lang w:eastAsia="zh-CN"/>
        </w:rPr>
        <w:t>跟</w:t>
      </w:r>
      <w:r>
        <w:rPr>
          <w:rFonts w:hint="default" w:ascii="Times New Roman" w:hAnsi="Times New Roman" w:eastAsia="仿宋_GB2312" w:cs="Times New Roman"/>
          <w:b w:val="0"/>
          <w:bCs/>
          <w:color w:val="333333"/>
          <w:kern w:val="0"/>
          <w:sz w:val="32"/>
          <w:szCs w:val="28"/>
        </w:rPr>
        <w:t>上年决算数</w:t>
      </w:r>
      <w:r>
        <w:rPr>
          <w:rFonts w:hint="eastAsia" w:ascii="Times New Roman" w:hAnsi="Times New Roman" w:eastAsia="仿宋_GB2312" w:cs="Times New Roman"/>
          <w:b w:val="0"/>
          <w:bCs/>
          <w:color w:val="333333"/>
          <w:kern w:val="0"/>
          <w:sz w:val="32"/>
          <w:szCs w:val="28"/>
          <w:lang w:eastAsia="zh-CN"/>
        </w:rPr>
        <w:t>对比，无增减变化</w:t>
      </w:r>
      <w:r>
        <w:rPr>
          <w:rFonts w:hint="default" w:ascii="Times New Roman" w:hAnsi="Times New Roman" w:eastAsia="仿宋_GB2312" w:cs="Times New Roman"/>
          <w:b w:val="0"/>
          <w:bCs/>
          <w:color w:val="333333"/>
          <w:kern w:val="0"/>
          <w:sz w:val="32"/>
          <w:szCs w:val="28"/>
        </w:rPr>
        <w:t>。</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640" w:firstLineChars="200"/>
        <w:textAlignment w:val="auto"/>
        <w:outlineLvl w:val="9"/>
        <w:rPr>
          <w:rFonts w:hint="default" w:ascii="Times New Roman" w:hAnsi="Times New Roman" w:eastAsia="黑体" w:cs="Times New Roman"/>
          <w:b w:val="0"/>
          <w:bCs/>
          <w:color w:val="000000"/>
          <w:sz w:val="32"/>
        </w:rPr>
      </w:pPr>
      <w:r>
        <w:rPr>
          <w:rFonts w:hint="default" w:ascii="Times New Roman" w:hAnsi="Times New Roman" w:eastAsia="黑体" w:cs="Times New Roman"/>
          <w:b w:val="0"/>
          <w:bCs/>
          <w:color w:val="000000"/>
          <w:sz w:val="32"/>
        </w:rPr>
        <w:t>三、2017年度财政拨款“三公”经费支出决算情况说明</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val="0"/>
          <w:bCs/>
          <w:color w:val="333333"/>
          <w:kern w:val="0"/>
          <w:sz w:val="32"/>
          <w:szCs w:val="28"/>
        </w:rPr>
      </w:pPr>
      <w:r>
        <w:rPr>
          <w:rFonts w:hint="default" w:ascii="Times New Roman" w:hAnsi="Times New Roman" w:eastAsia="仿宋_GB2312" w:cs="Times New Roman"/>
          <w:b w:val="0"/>
          <w:bCs/>
          <w:color w:val="333333"/>
          <w:kern w:val="0"/>
          <w:sz w:val="32"/>
          <w:szCs w:val="28"/>
        </w:rPr>
        <w:t>省</w:t>
      </w:r>
      <w:r>
        <w:rPr>
          <w:rFonts w:hint="eastAsia" w:ascii="Times New Roman" w:hAnsi="Times New Roman" w:eastAsia="仿宋_GB2312" w:cs="Times New Roman"/>
          <w:b w:val="0"/>
          <w:bCs/>
          <w:color w:val="333333"/>
          <w:kern w:val="0"/>
          <w:sz w:val="32"/>
          <w:szCs w:val="28"/>
          <w:lang w:eastAsia="zh-CN"/>
        </w:rPr>
        <w:t>卫生厅政务服务中心</w:t>
      </w:r>
      <w:r>
        <w:rPr>
          <w:rFonts w:hint="default" w:ascii="Times New Roman" w:hAnsi="Times New Roman" w:eastAsia="仿宋_GB2312" w:cs="Times New Roman"/>
          <w:b w:val="0"/>
          <w:bCs/>
          <w:color w:val="333333"/>
          <w:kern w:val="0"/>
          <w:sz w:val="32"/>
          <w:szCs w:val="28"/>
        </w:rPr>
        <w:t>2017年度“三公”经费财政拨款支出决算为</w:t>
      </w:r>
      <w:r>
        <w:rPr>
          <w:rFonts w:hint="eastAsia" w:ascii="Times New Roman" w:hAnsi="Times New Roman" w:eastAsia="仿宋_GB2312" w:cs="Times New Roman"/>
          <w:b w:val="0"/>
          <w:bCs/>
          <w:color w:val="333333"/>
          <w:kern w:val="0"/>
          <w:sz w:val="32"/>
          <w:szCs w:val="28"/>
          <w:lang w:val="en-US" w:eastAsia="zh-CN"/>
        </w:rPr>
        <w:t>4.47</w:t>
      </w:r>
      <w:r>
        <w:rPr>
          <w:rFonts w:hint="default" w:ascii="Times New Roman" w:hAnsi="Times New Roman" w:eastAsia="仿宋_GB2312" w:cs="Times New Roman"/>
          <w:b w:val="0"/>
          <w:bCs/>
          <w:color w:val="333333"/>
          <w:kern w:val="0"/>
          <w:sz w:val="32"/>
          <w:szCs w:val="28"/>
        </w:rPr>
        <w:t>万元，完成预算</w:t>
      </w:r>
      <w:r>
        <w:rPr>
          <w:rFonts w:hint="eastAsia" w:ascii="Times New Roman" w:hAnsi="Times New Roman" w:eastAsia="仿宋_GB2312" w:cs="Times New Roman"/>
          <w:b w:val="0"/>
          <w:bCs/>
          <w:color w:val="333333"/>
          <w:kern w:val="0"/>
          <w:sz w:val="32"/>
          <w:szCs w:val="28"/>
          <w:lang w:val="en-US" w:eastAsia="zh-CN"/>
        </w:rPr>
        <w:t>7.82</w:t>
      </w:r>
      <w:r>
        <w:rPr>
          <w:rFonts w:hint="default" w:ascii="Times New Roman" w:hAnsi="Times New Roman" w:eastAsia="仿宋_GB2312" w:cs="Times New Roman"/>
          <w:b w:val="0"/>
          <w:bCs/>
          <w:color w:val="333333"/>
          <w:kern w:val="0"/>
          <w:sz w:val="32"/>
          <w:szCs w:val="28"/>
        </w:rPr>
        <w:t>万元的</w:t>
      </w:r>
      <w:r>
        <w:rPr>
          <w:rFonts w:hint="eastAsia" w:ascii="Times New Roman" w:hAnsi="Times New Roman" w:eastAsia="仿宋_GB2312" w:cs="Times New Roman"/>
          <w:b w:val="0"/>
          <w:bCs/>
          <w:color w:val="333333"/>
          <w:kern w:val="0"/>
          <w:sz w:val="32"/>
          <w:szCs w:val="28"/>
          <w:lang w:val="en-US" w:eastAsia="zh-CN"/>
        </w:rPr>
        <w:t>57.16</w:t>
      </w:r>
      <w:r>
        <w:rPr>
          <w:rFonts w:hint="default" w:ascii="Times New Roman" w:hAnsi="Times New Roman" w:eastAsia="仿宋_GB2312" w:cs="Times New Roman"/>
          <w:b w:val="0"/>
          <w:bCs/>
          <w:color w:val="333333"/>
          <w:kern w:val="0"/>
          <w:sz w:val="32"/>
          <w:szCs w:val="28"/>
        </w:rPr>
        <w:t xml:space="preserve"> %。其中：因公出国（境）费支出决算为</w:t>
      </w:r>
      <w:r>
        <w:rPr>
          <w:rFonts w:hint="eastAsia" w:ascii="Times New Roman" w:hAnsi="Times New Roman" w:eastAsia="仿宋_GB2312" w:cs="Times New Roman"/>
          <w:b w:val="0"/>
          <w:bCs/>
          <w:color w:val="333333"/>
          <w:kern w:val="0"/>
          <w:sz w:val="32"/>
          <w:szCs w:val="28"/>
          <w:lang w:val="en-US" w:eastAsia="zh-CN"/>
        </w:rPr>
        <w:t>0</w:t>
      </w:r>
      <w:r>
        <w:rPr>
          <w:rFonts w:hint="default" w:ascii="Times New Roman" w:hAnsi="Times New Roman" w:eastAsia="仿宋_GB2312" w:cs="Times New Roman"/>
          <w:b w:val="0"/>
          <w:bCs/>
          <w:color w:val="333333"/>
          <w:kern w:val="0"/>
          <w:sz w:val="32"/>
          <w:szCs w:val="28"/>
        </w:rPr>
        <w:t>万元，完成预算</w:t>
      </w:r>
      <w:r>
        <w:rPr>
          <w:rFonts w:hint="eastAsia" w:ascii="Times New Roman" w:hAnsi="Times New Roman" w:eastAsia="仿宋_GB2312" w:cs="Times New Roman"/>
          <w:b w:val="0"/>
          <w:bCs/>
          <w:color w:val="333333"/>
          <w:kern w:val="0"/>
          <w:sz w:val="32"/>
          <w:szCs w:val="28"/>
          <w:lang w:val="en-US" w:eastAsia="zh-CN"/>
        </w:rPr>
        <w:t>2.52</w:t>
      </w:r>
      <w:r>
        <w:rPr>
          <w:rFonts w:hint="default" w:ascii="Times New Roman" w:hAnsi="Times New Roman" w:eastAsia="仿宋_GB2312" w:cs="Times New Roman"/>
          <w:b w:val="0"/>
          <w:bCs/>
          <w:color w:val="333333"/>
          <w:kern w:val="0"/>
          <w:sz w:val="32"/>
          <w:szCs w:val="28"/>
        </w:rPr>
        <w:t>万元的</w:t>
      </w:r>
      <w:r>
        <w:rPr>
          <w:rFonts w:hint="eastAsia" w:ascii="Times New Roman" w:hAnsi="Times New Roman" w:eastAsia="仿宋_GB2312" w:cs="Times New Roman"/>
          <w:b w:val="0"/>
          <w:bCs/>
          <w:color w:val="333333"/>
          <w:kern w:val="0"/>
          <w:sz w:val="32"/>
          <w:szCs w:val="28"/>
          <w:lang w:val="en-US" w:eastAsia="zh-CN"/>
        </w:rPr>
        <w:t>0</w:t>
      </w:r>
      <w:r>
        <w:rPr>
          <w:rFonts w:hint="default" w:ascii="Times New Roman" w:hAnsi="Times New Roman" w:eastAsia="仿宋_GB2312" w:cs="Times New Roman"/>
          <w:b w:val="0"/>
          <w:bCs/>
          <w:color w:val="333333"/>
          <w:kern w:val="0"/>
          <w:sz w:val="32"/>
          <w:szCs w:val="28"/>
        </w:rPr>
        <w:t>%；公务用车购置及运行费支出决算为</w:t>
      </w:r>
      <w:r>
        <w:rPr>
          <w:rFonts w:hint="eastAsia" w:ascii="Times New Roman" w:hAnsi="Times New Roman" w:eastAsia="仿宋_GB2312" w:cs="Times New Roman"/>
          <w:b w:val="0"/>
          <w:bCs/>
          <w:color w:val="333333"/>
          <w:kern w:val="0"/>
          <w:sz w:val="32"/>
          <w:szCs w:val="28"/>
          <w:lang w:val="en-US" w:eastAsia="zh-CN"/>
        </w:rPr>
        <w:t>4.47</w:t>
      </w:r>
      <w:r>
        <w:rPr>
          <w:rFonts w:hint="default" w:ascii="Times New Roman" w:hAnsi="Times New Roman" w:eastAsia="仿宋_GB2312" w:cs="Times New Roman"/>
          <w:b w:val="0"/>
          <w:bCs/>
          <w:color w:val="333333"/>
          <w:kern w:val="0"/>
          <w:sz w:val="32"/>
          <w:szCs w:val="28"/>
        </w:rPr>
        <w:t xml:space="preserve"> 万元，完成预算</w:t>
      </w:r>
      <w:r>
        <w:rPr>
          <w:rFonts w:hint="eastAsia" w:ascii="Times New Roman" w:hAnsi="Times New Roman" w:eastAsia="仿宋_GB2312" w:cs="Times New Roman"/>
          <w:b w:val="0"/>
          <w:bCs/>
          <w:color w:val="333333"/>
          <w:kern w:val="0"/>
          <w:sz w:val="32"/>
          <w:szCs w:val="28"/>
          <w:lang w:val="en-US" w:eastAsia="zh-CN"/>
        </w:rPr>
        <w:t>4.3</w:t>
      </w:r>
      <w:r>
        <w:rPr>
          <w:rFonts w:hint="default" w:ascii="Times New Roman" w:hAnsi="Times New Roman" w:eastAsia="仿宋_GB2312" w:cs="Times New Roman"/>
          <w:b w:val="0"/>
          <w:bCs/>
          <w:color w:val="333333"/>
          <w:kern w:val="0"/>
          <w:sz w:val="32"/>
          <w:szCs w:val="28"/>
        </w:rPr>
        <w:t xml:space="preserve"> 万元的 </w:t>
      </w:r>
      <w:r>
        <w:rPr>
          <w:rFonts w:hint="eastAsia" w:ascii="Times New Roman" w:hAnsi="Times New Roman" w:eastAsia="仿宋_GB2312" w:cs="Times New Roman"/>
          <w:b w:val="0"/>
          <w:bCs/>
          <w:color w:val="333333"/>
          <w:kern w:val="0"/>
          <w:sz w:val="32"/>
          <w:szCs w:val="28"/>
          <w:lang w:val="en-US" w:eastAsia="zh-CN"/>
        </w:rPr>
        <w:t>103.95</w:t>
      </w:r>
      <w:r>
        <w:rPr>
          <w:rFonts w:hint="default" w:ascii="Times New Roman" w:hAnsi="Times New Roman" w:eastAsia="仿宋_GB2312" w:cs="Times New Roman"/>
          <w:b w:val="0"/>
          <w:bCs/>
          <w:color w:val="333333"/>
          <w:kern w:val="0"/>
          <w:sz w:val="32"/>
          <w:szCs w:val="28"/>
        </w:rPr>
        <w:t>%；公务接待费支出决算为</w:t>
      </w:r>
      <w:r>
        <w:rPr>
          <w:rFonts w:hint="eastAsia" w:ascii="Times New Roman" w:hAnsi="Times New Roman" w:eastAsia="仿宋_GB2312" w:cs="Times New Roman"/>
          <w:b w:val="0"/>
          <w:bCs/>
          <w:color w:val="333333"/>
          <w:kern w:val="0"/>
          <w:sz w:val="32"/>
          <w:szCs w:val="28"/>
          <w:lang w:val="en-US" w:eastAsia="zh-CN"/>
        </w:rPr>
        <w:t>0</w:t>
      </w:r>
      <w:r>
        <w:rPr>
          <w:rFonts w:hint="default" w:ascii="Times New Roman" w:hAnsi="Times New Roman" w:eastAsia="仿宋_GB2312" w:cs="Times New Roman"/>
          <w:b w:val="0"/>
          <w:bCs/>
          <w:color w:val="333333"/>
          <w:kern w:val="0"/>
          <w:sz w:val="32"/>
          <w:szCs w:val="28"/>
        </w:rPr>
        <w:t>万元，完成预算</w:t>
      </w:r>
      <w:r>
        <w:rPr>
          <w:rFonts w:hint="eastAsia" w:ascii="Times New Roman" w:hAnsi="Times New Roman" w:eastAsia="仿宋_GB2312" w:cs="Times New Roman"/>
          <w:b w:val="0"/>
          <w:bCs/>
          <w:color w:val="333333"/>
          <w:kern w:val="0"/>
          <w:sz w:val="32"/>
          <w:szCs w:val="28"/>
          <w:lang w:val="en-US" w:eastAsia="zh-CN"/>
        </w:rPr>
        <w:t>1</w:t>
      </w:r>
      <w:r>
        <w:rPr>
          <w:rFonts w:hint="default" w:ascii="Times New Roman" w:hAnsi="Times New Roman" w:eastAsia="仿宋_GB2312" w:cs="Times New Roman"/>
          <w:b w:val="0"/>
          <w:bCs/>
          <w:color w:val="333333"/>
          <w:kern w:val="0"/>
          <w:sz w:val="32"/>
          <w:szCs w:val="28"/>
        </w:rPr>
        <w:t xml:space="preserve">万元的 </w:t>
      </w:r>
      <w:r>
        <w:rPr>
          <w:rFonts w:hint="eastAsia" w:ascii="Times New Roman" w:hAnsi="Times New Roman" w:eastAsia="仿宋_GB2312" w:cs="Times New Roman"/>
          <w:b w:val="0"/>
          <w:bCs/>
          <w:color w:val="333333"/>
          <w:kern w:val="0"/>
          <w:sz w:val="32"/>
          <w:szCs w:val="28"/>
          <w:lang w:val="en-US" w:eastAsia="zh-CN"/>
        </w:rPr>
        <w:t>0</w:t>
      </w:r>
      <w:r>
        <w:rPr>
          <w:rFonts w:hint="default" w:ascii="Times New Roman" w:hAnsi="Times New Roman" w:eastAsia="仿宋_GB2312" w:cs="Times New Roman"/>
          <w:b w:val="0"/>
          <w:bCs/>
          <w:color w:val="333333"/>
          <w:kern w:val="0"/>
          <w:sz w:val="32"/>
          <w:szCs w:val="28"/>
        </w:rPr>
        <w:t>%。</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val="0"/>
          <w:bCs/>
          <w:color w:val="333333"/>
          <w:kern w:val="0"/>
          <w:sz w:val="32"/>
          <w:szCs w:val="28"/>
        </w:rPr>
      </w:pPr>
      <w:r>
        <w:rPr>
          <w:rFonts w:hint="default" w:ascii="Times New Roman" w:hAnsi="Times New Roman" w:eastAsia="仿宋_GB2312" w:cs="Times New Roman"/>
          <w:b w:val="0"/>
          <w:bCs/>
          <w:color w:val="333333"/>
          <w:kern w:val="0"/>
          <w:sz w:val="32"/>
          <w:szCs w:val="28"/>
        </w:rPr>
        <w:t>2017年度“三公”经费支出决算</w:t>
      </w:r>
      <w:r>
        <w:rPr>
          <w:rFonts w:hint="eastAsia" w:ascii="Times New Roman" w:hAnsi="Times New Roman" w:eastAsia="仿宋_GB2312" w:cs="Times New Roman"/>
          <w:b w:val="0"/>
          <w:bCs/>
          <w:color w:val="333333"/>
          <w:kern w:val="0"/>
          <w:sz w:val="32"/>
          <w:szCs w:val="28"/>
          <w:lang w:eastAsia="zh-CN"/>
        </w:rPr>
        <w:t>小于</w:t>
      </w:r>
      <w:r>
        <w:rPr>
          <w:rFonts w:hint="default" w:ascii="Times New Roman" w:hAnsi="Times New Roman" w:eastAsia="仿宋_GB2312" w:cs="Times New Roman"/>
          <w:b w:val="0"/>
          <w:bCs/>
          <w:color w:val="333333"/>
          <w:kern w:val="0"/>
          <w:sz w:val="32"/>
          <w:szCs w:val="28"/>
        </w:rPr>
        <w:t>预算数的主要变动情况情况是：</w:t>
      </w:r>
      <w:r>
        <w:rPr>
          <w:rFonts w:hint="eastAsia" w:ascii="Times New Roman" w:hAnsi="Times New Roman" w:eastAsia="仿宋_GB2312" w:cs="Times New Roman"/>
          <w:b w:val="0"/>
          <w:bCs/>
          <w:color w:val="333333"/>
          <w:kern w:val="0"/>
          <w:sz w:val="32"/>
          <w:szCs w:val="28"/>
          <w:lang w:eastAsia="zh-CN"/>
        </w:rPr>
        <w:t>无因公出国（境）任务及各类公务接待</w:t>
      </w:r>
      <w:r>
        <w:rPr>
          <w:rFonts w:hint="default" w:ascii="Times New Roman" w:hAnsi="Times New Roman" w:eastAsia="仿宋_GB2312" w:cs="Times New Roman"/>
          <w:b w:val="0"/>
          <w:bCs/>
          <w:color w:val="333333"/>
          <w:kern w:val="0"/>
          <w:sz w:val="32"/>
          <w:szCs w:val="28"/>
        </w:rPr>
        <w:t>。</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val="0"/>
          <w:bCs/>
          <w:color w:val="333333"/>
          <w:kern w:val="0"/>
          <w:sz w:val="32"/>
          <w:szCs w:val="28"/>
        </w:rPr>
      </w:pPr>
      <w:r>
        <w:rPr>
          <w:rFonts w:hint="default" w:ascii="Times New Roman" w:hAnsi="Times New Roman" w:eastAsia="仿宋_GB2312" w:cs="Times New Roman"/>
          <w:b w:val="0"/>
          <w:bCs/>
          <w:color w:val="333333"/>
          <w:kern w:val="0"/>
          <w:sz w:val="32"/>
          <w:szCs w:val="28"/>
        </w:rPr>
        <w:t>与上年相比，2017年度“三公”经费财政拨款支出决算数比上年增加</w:t>
      </w:r>
      <w:r>
        <w:rPr>
          <w:rFonts w:hint="eastAsia" w:ascii="Times New Roman" w:hAnsi="Times New Roman" w:eastAsia="仿宋_GB2312" w:cs="Times New Roman"/>
          <w:b w:val="0"/>
          <w:bCs/>
          <w:color w:val="333333"/>
          <w:kern w:val="0"/>
          <w:sz w:val="32"/>
          <w:szCs w:val="28"/>
          <w:lang w:val="en-US" w:eastAsia="zh-CN"/>
        </w:rPr>
        <w:t>1.22</w:t>
      </w:r>
      <w:r>
        <w:rPr>
          <w:rFonts w:hint="default" w:ascii="Times New Roman" w:hAnsi="Times New Roman" w:eastAsia="仿宋_GB2312" w:cs="Times New Roman"/>
          <w:b w:val="0"/>
          <w:bCs/>
          <w:color w:val="333333"/>
          <w:kern w:val="0"/>
          <w:sz w:val="32"/>
          <w:szCs w:val="28"/>
        </w:rPr>
        <w:t>万元，增长</w:t>
      </w:r>
      <w:r>
        <w:rPr>
          <w:rFonts w:hint="eastAsia" w:ascii="Times New Roman" w:hAnsi="Times New Roman" w:eastAsia="仿宋_GB2312" w:cs="Times New Roman"/>
          <w:b w:val="0"/>
          <w:bCs/>
          <w:color w:val="333333"/>
          <w:kern w:val="0"/>
          <w:sz w:val="32"/>
          <w:szCs w:val="28"/>
          <w:lang w:val="en-US" w:eastAsia="zh-CN"/>
        </w:rPr>
        <w:t>37.53</w:t>
      </w:r>
      <w:r>
        <w:rPr>
          <w:rFonts w:hint="default" w:ascii="Times New Roman" w:hAnsi="Times New Roman" w:eastAsia="仿宋_GB2312" w:cs="Times New Roman"/>
          <w:b w:val="0"/>
          <w:bCs/>
          <w:color w:val="333333"/>
          <w:kern w:val="0"/>
          <w:sz w:val="32"/>
          <w:szCs w:val="28"/>
        </w:rPr>
        <w:t>%。其中：因公出国（境）费支出决算增加</w:t>
      </w:r>
      <w:r>
        <w:rPr>
          <w:rFonts w:hint="eastAsia" w:ascii="Times New Roman" w:hAnsi="Times New Roman" w:eastAsia="仿宋_GB2312" w:cs="Times New Roman"/>
          <w:b w:val="0"/>
          <w:bCs/>
          <w:color w:val="333333"/>
          <w:kern w:val="0"/>
          <w:sz w:val="32"/>
          <w:szCs w:val="28"/>
          <w:lang w:val="en-US" w:eastAsia="zh-CN"/>
        </w:rPr>
        <w:t>0</w:t>
      </w:r>
      <w:r>
        <w:rPr>
          <w:rFonts w:hint="default" w:ascii="Times New Roman" w:hAnsi="Times New Roman" w:eastAsia="仿宋_GB2312" w:cs="Times New Roman"/>
          <w:b w:val="0"/>
          <w:bCs/>
          <w:color w:val="333333"/>
          <w:kern w:val="0"/>
          <w:sz w:val="32"/>
          <w:szCs w:val="28"/>
        </w:rPr>
        <w:t xml:space="preserve"> 万元；公务用车购置及运行费支出决算</w:t>
      </w:r>
      <w:r>
        <w:rPr>
          <w:rFonts w:hint="eastAsia" w:ascii="Times New Roman" w:hAnsi="Times New Roman" w:eastAsia="仿宋_GB2312" w:cs="Times New Roman"/>
          <w:b w:val="0"/>
          <w:bCs/>
          <w:color w:val="333333"/>
          <w:kern w:val="0"/>
          <w:sz w:val="32"/>
          <w:szCs w:val="28"/>
          <w:lang w:eastAsia="zh-CN"/>
        </w:rPr>
        <w:t>增加</w:t>
      </w:r>
      <w:r>
        <w:rPr>
          <w:rFonts w:hint="eastAsia" w:ascii="Times New Roman" w:hAnsi="Times New Roman" w:eastAsia="仿宋_GB2312" w:cs="Times New Roman"/>
          <w:b w:val="0"/>
          <w:bCs/>
          <w:color w:val="333333"/>
          <w:kern w:val="0"/>
          <w:sz w:val="32"/>
          <w:szCs w:val="28"/>
          <w:lang w:val="en-US" w:eastAsia="zh-CN"/>
        </w:rPr>
        <w:t>1.22</w:t>
      </w:r>
      <w:r>
        <w:rPr>
          <w:rFonts w:hint="default" w:ascii="Times New Roman" w:hAnsi="Times New Roman" w:eastAsia="仿宋_GB2312" w:cs="Times New Roman"/>
          <w:b w:val="0"/>
          <w:bCs/>
          <w:color w:val="333333"/>
          <w:kern w:val="0"/>
          <w:sz w:val="32"/>
          <w:szCs w:val="28"/>
        </w:rPr>
        <w:t>万元，</w:t>
      </w:r>
      <w:r>
        <w:rPr>
          <w:rFonts w:hint="eastAsia" w:ascii="Times New Roman" w:hAnsi="Times New Roman" w:eastAsia="仿宋_GB2312" w:cs="Times New Roman"/>
          <w:b w:val="0"/>
          <w:bCs/>
          <w:color w:val="333333"/>
          <w:kern w:val="0"/>
          <w:sz w:val="32"/>
          <w:szCs w:val="28"/>
          <w:lang w:eastAsia="zh-CN"/>
        </w:rPr>
        <w:t>增长</w:t>
      </w:r>
      <w:r>
        <w:rPr>
          <w:rFonts w:hint="eastAsia" w:ascii="Times New Roman" w:hAnsi="Times New Roman" w:eastAsia="仿宋_GB2312" w:cs="Times New Roman"/>
          <w:b w:val="0"/>
          <w:bCs/>
          <w:color w:val="333333"/>
          <w:kern w:val="0"/>
          <w:sz w:val="32"/>
          <w:szCs w:val="28"/>
          <w:lang w:val="en-US" w:eastAsia="zh-CN"/>
        </w:rPr>
        <w:t>37.53</w:t>
      </w:r>
      <w:r>
        <w:rPr>
          <w:rFonts w:hint="default" w:ascii="Times New Roman" w:hAnsi="Times New Roman" w:eastAsia="仿宋_GB2312" w:cs="Times New Roman"/>
          <w:b w:val="0"/>
          <w:bCs/>
          <w:color w:val="333333"/>
          <w:kern w:val="0"/>
          <w:sz w:val="32"/>
          <w:szCs w:val="28"/>
        </w:rPr>
        <w:t xml:space="preserve"> %</w:t>
      </w:r>
      <w:r>
        <w:rPr>
          <w:rFonts w:hint="eastAsia" w:ascii="Times New Roman" w:hAnsi="Times New Roman" w:eastAsia="仿宋_GB2312" w:cs="Times New Roman"/>
          <w:b w:val="0"/>
          <w:bCs/>
          <w:color w:val="333333"/>
          <w:kern w:val="0"/>
          <w:sz w:val="32"/>
          <w:szCs w:val="28"/>
          <w:lang w:eastAsia="zh-CN"/>
        </w:rPr>
        <w:t>，主要是中心车辆老化严重，维修成本较高</w:t>
      </w:r>
      <w:r>
        <w:rPr>
          <w:rFonts w:hint="default" w:ascii="Times New Roman" w:hAnsi="Times New Roman" w:eastAsia="仿宋_GB2312" w:cs="Times New Roman"/>
          <w:b w:val="0"/>
          <w:bCs/>
          <w:color w:val="333333"/>
          <w:kern w:val="0"/>
          <w:sz w:val="32"/>
          <w:szCs w:val="28"/>
        </w:rPr>
        <w:t>；公务接待费支出决算</w:t>
      </w:r>
      <w:r>
        <w:rPr>
          <w:rFonts w:hint="eastAsia" w:ascii="Times New Roman" w:hAnsi="Times New Roman" w:eastAsia="仿宋_GB2312" w:cs="Times New Roman"/>
          <w:b w:val="0"/>
          <w:bCs/>
          <w:color w:val="333333"/>
          <w:kern w:val="0"/>
          <w:sz w:val="32"/>
          <w:szCs w:val="28"/>
          <w:lang w:eastAsia="zh-CN"/>
        </w:rPr>
        <w:t>增加</w:t>
      </w:r>
      <w:r>
        <w:rPr>
          <w:rFonts w:hint="eastAsia" w:ascii="Times New Roman" w:hAnsi="Times New Roman" w:eastAsia="仿宋_GB2312" w:cs="Times New Roman"/>
          <w:b w:val="0"/>
          <w:bCs/>
          <w:color w:val="333333"/>
          <w:kern w:val="0"/>
          <w:sz w:val="32"/>
          <w:szCs w:val="28"/>
          <w:lang w:val="en-US" w:eastAsia="zh-CN"/>
        </w:rPr>
        <w:t>0</w:t>
      </w:r>
      <w:r>
        <w:rPr>
          <w:rFonts w:hint="default" w:ascii="Times New Roman" w:hAnsi="Times New Roman" w:eastAsia="仿宋_GB2312" w:cs="Times New Roman"/>
          <w:b w:val="0"/>
          <w:bCs/>
          <w:color w:val="333333"/>
          <w:kern w:val="0"/>
          <w:sz w:val="32"/>
          <w:szCs w:val="28"/>
        </w:rPr>
        <w:t>万元。</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640" w:firstLineChars="200"/>
        <w:textAlignment w:val="auto"/>
        <w:outlineLvl w:val="9"/>
        <w:rPr>
          <w:rFonts w:hint="default" w:ascii="Times New Roman" w:hAnsi="Times New Roman" w:eastAsia="黑体" w:cs="Times New Roman"/>
          <w:b w:val="0"/>
          <w:bCs/>
          <w:color w:val="000000"/>
          <w:sz w:val="32"/>
        </w:rPr>
      </w:pPr>
      <w:r>
        <w:rPr>
          <w:rFonts w:hint="default" w:ascii="Times New Roman" w:hAnsi="Times New Roman" w:eastAsia="黑体" w:cs="Times New Roman"/>
          <w:b w:val="0"/>
          <w:bCs/>
          <w:color w:val="000000"/>
          <w:sz w:val="32"/>
        </w:rPr>
        <w:t>四、其他重要事项的情况说明</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640" w:firstLineChars="200"/>
        <w:textAlignment w:val="auto"/>
        <w:outlineLvl w:val="9"/>
        <w:rPr>
          <w:rFonts w:hint="default" w:ascii="Times New Roman" w:hAnsi="Times New Roman" w:eastAsia="楷体_GB2312" w:cs="Times New Roman"/>
          <w:b w:val="0"/>
          <w:bCs/>
          <w:color w:val="000000"/>
          <w:sz w:val="32"/>
        </w:rPr>
      </w:pPr>
      <w:r>
        <w:rPr>
          <w:rFonts w:hint="default" w:ascii="Times New Roman" w:hAnsi="Times New Roman" w:eastAsia="楷体_GB2312" w:cs="Times New Roman"/>
          <w:b w:val="0"/>
          <w:bCs/>
          <w:color w:val="000000"/>
          <w:sz w:val="32"/>
        </w:rPr>
        <w:t>（</w:t>
      </w:r>
      <w:r>
        <w:rPr>
          <w:rFonts w:hint="eastAsia" w:ascii="Times New Roman" w:hAnsi="Times New Roman" w:eastAsia="楷体_GB2312" w:cs="Times New Roman"/>
          <w:b w:val="0"/>
          <w:bCs/>
          <w:color w:val="000000"/>
          <w:sz w:val="32"/>
          <w:lang w:eastAsia="zh-CN"/>
        </w:rPr>
        <w:t>一</w:t>
      </w:r>
      <w:r>
        <w:rPr>
          <w:rFonts w:hint="default" w:ascii="Times New Roman" w:hAnsi="Times New Roman" w:eastAsia="楷体_GB2312" w:cs="Times New Roman"/>
          <w:b w:val="0"/>
          <w:bCs/>
          <w:color w:val="000000"/>
          <w:sz w:val="32"/>
        </w:rPr>
        <w:t>）政府采购支出情况说明</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val="0"/>
          <w:bCs/>
          <w:color w:val="333333"/>
          <w:kern w:val="0"/>
          <w:sz w:val="32"/>
          <w:szCs w:val="28"/>
        </w:rPr>
      </w:pPr>
      <w:r>
        <w:rPr>
          <w:rFonts w:hint="default" w:ascii="Times New Roman" w:hAnsi="Times New Roman" w:eastAsia="仿宋_GB2312" w:cs="Times New Roman"/>
          <w:b w:val="0"/>
          <w:bCs/>
          <w:color w:val="333333"/>
          <w:kern w:val="0"/>
          <w:sz w:val="32"/>
          <w:szCs w:val="28"/>
        </w:rPr>
        <w:t>2017年</w:t>
      </w:r>
      <w:r>
        <w:rPr>
          <w:rFonts w:hint="eastAsia" w:ascii="Times New Roman" w:hAnsi="Times New Roman" w:eastAsia="仿宋_GB2312" w:cs="Times New Roman"/>
          <w:b w:val="0"/>
          <w:bCs/>
          <w:color w:val="333333"/>
          <w:kern w:val="0"/>
          <w:sz w:val="32"/>
          <w:szCs w:val="28"/>
          <w:lang w:eastAsia="zh-CN"/>
        </w:rPr>
        <w:t>中心</w:t>
      </w:r>
      <w:r>
        <w:rPr>
          <w:rFonts w:hint="default" w:ascii="Times New Roman" w:hAnsi="Times New Roman" w:eastAsia="仿宋_GB2312" w:cs="Times New Roman"/>
          <w:b w:val="0"/>
          <w:bCs/>
          <w:color w:val="333333"/>
          <w:kern w:val="0"/>
          <w:sz w:val="32"/>
          <w:szCs w:val="28"/>
        </w:rPr>
        <w:t>政府采购支出总额</w:t>
      </w:r>
      <w:r>
        <w:rPr>
          <w:rFonts w:hint="eastAsia" w:ascii="Times New Roman" w:hAnsi="Times New Roman" w:eastAsia="仿宋_GB2312" w:cs="Times New Roman"/>
          <w:b w:val="0"/>
          <w:bCs/>
          <w:color w:val="333333"/>
          <w:kern w:val="0"/>
          <w:sz w:val="32"/>
          <w:szCs w:val="28"/>
          <w:lang w:val="en-US" w:eastAsia="zh-CN"/>
        </w:rPr>
        <w:t>374.77</w:t>
      </w:r>
      <w:r>
        <w:rPr>
          <w:rFonts w:hint="default" w:ascii="Times New Roman" w:hAnsi="Times New Roman" w:eastAsia="仿宋_GB2312" w:cs="Times New Roman"/>
          <w:b w:val="0"/>
          <w:bCs/>
          <w:color w:val="333333"/>
          <w:kern w:val="0"/>
          <w:sz w:val="32"/>
          <w:szCs w:val="28"/>
        </w:rPr>
        <w:t>万元，其中：政府采购货物支出</w:t>
      </w:r>
      <w:r>
        <w:rPr>
          <w:rFonts w:hint="eastAsia" w:ascii="Times New Roman" w:hAnsi="Times New Roman" w:eastAsia="仿宋_GB2312" w:cs="Times New Roman"/>
          <w:b w:val="0"/>
          <w:bCs/>
          <w:color w:val="333333"/>
          <w:kern w:val="0"/>
          <w:sz w:val="32"/>
          <w:szCs w:val="28"/>
          <w:lang w:val="en-US" w:eastAsia="zh-CN"/>
        </w:rPr>
        <w:t>55.38</w:t>
      </w:r>
      <w:r>
        <w:rPr>
          <w:rFonts w:hint="default" w:ascii="Times New Roman" w:hAnsi="Times New Roman" w:eastAsia="仿宋_GB2312" w:cs="Times New Roman"/>
          <w:b w:val="0"/>
          <w:bCs/>
          <w:color w:val="333333"/>
          <w:kern w:val="0"/>
          <w:sz w:val="32"/>
          <w:szCs w:val="28"/>
        </w:rPr>
        <w:t>万元、政府采购工程支出</w:t>
      </w:r>
      <w:r>
        <w:rPr>
          <w:rFonts w:hint="eastAsia" w:ascii="Times New Roman" w:hAnsi="Times New Roman" w:eastAsia="仿宋_GB2312" w:cs="Times New Roman"/>
          <w:b w:val="0"/>
          <w:bCs/>
          <w:color w:val="333333"/>
          <w:kern w:val="0"/>
          <w:sz w:val="32"/>
          <w:szCs w:val="28"/>
          <w:lang w:val="en-US" w:eastAsia="zh-CN"/>
        </w:rPr>
        <w:t>2.87</w:t>
      </w:r>
      <w:r>
        <w:rPr>
          <w:rFonts w:hint="default" w:ascii="Times New Roman" w:hAnsi="Times New Roman" w:eastAsia="仿宋_GB2312" w:cs="Times New Roman"/>
          <w:b w:val="0"/>
          <w:bCs/>
          <w:color w:val="333333"/>
          <w:kern w:val="0"/>
          <w:sz w:val="32"/>
          <w:szCs w:val="28"/>
        </w:rPr>
        <w:t>万元、政府采购服务支出</w:t>
      </w:r>
      <w:r>
        <w:rPr>
          <w:rFonts w:hint="eastAsia" w:ascii="Times New Roman" w:hAnsi="Times New Roman" w:eastAsia="仿宋_GB2312" w:cs="Times New Roman"/>
          <w:b w:val="0"/>
          <w:bCs/>
          <w:color w:val="333333"/>
          <w:kern w:val="0"/>
          <w:sz w:val="32"/>
          <w:szCs w:val="28"/>
          <w:lang w:val="en-US" w:eastAsia="zh-CN"/>
        </w:rPr>
        <w:t>316.52</w:t>
      </w:r>
      <w:r>
        <w:rPr>
          <w:rFonts w:hint="default" w:ascii="Times New Roman" w:hAnsi="Times New Roman" w:eastAsia="仿宋_GB2312" w:cs="Times New Roman"/>
          <w:b w:val="0"/>
          <w:bCs/>
          <w:color w:val="333333"/>
          <w:kern w:val="0"/>
          <w:sz w:val="32"/>
          <w:szCs w:val="28"/>
        </w:rPr>
        <w:t>万元。</w:t>
      </w:r>
      <w:r>
        <w:rPr>
          <w:rFonts w:hint="eastAsia" w:ascii="Times New Roman" w:hAnsi="Times New Roman" w:eastAsia="仿宋_GB2312" w:cs="Times New Roman"/>
          <w:b w:val="0"/>
          <w:bCs/>
          <w:color w:val="333333"/>
          <w:kern w:val="0"/>
          <w:sz w:val="32"/>
          <w:szCs w:val="28"/>
          <w:lang w:eastAsia="zh-CN"/>
        </w:rPr>
        <w:t>主要为办公设备、印刷服务、租赁服务、维修服务等政府采购项目。</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640" w:firstLineChars="200"/>
        <w:textAlignment w:val="auto"/>
        <w:outlineLvl w:val="9"/>
        <w:rPr>
          <w:rFonts w:hint="default" w:ascii="Times New Roman" w:hAnsi="Times New Roman" w:eastAsia="楷体_GB2312" w:cs="Times New Roman"/>
          <w:b w:val="0"/>
          <w:bCs/>
          <w:color w:val="000000"/>
          <w:sz w:val="32"/>
        </w:rPr>
      </w:pPr>
      <w:r>
        <w:rPr>
          <w:rFonts w:hint="default" w:ascii="Times New Roman" w:hAnsi="Times New Roman" w:eastAsia="楷体_GB2312" w:cs="Times New Roman"/>
          <w:b w:val="0"/>
          <w:bCs/>
          <w:color w:val="000000"/>
          <w:sz w:val="32"/>
        </w:rPr>
        <w:t>（</w:t>
      </w:r>
      <w:r>
        <w:rPr>
          <w:rFonts w:hint="eastAsia" w:ascii="Times New Roman" w:hAnsi="Times New Roman" w:eastAsia="楷体_GB2312" w:cs="Times New Roman"/>
          <w:b w:val="0"/>
          <w:bCs/>
          <w:color w:val="000000"/>
          <w:sz w:val="32"/>
          <w:lang w:eastAsia="zh-CN"/>
        </w:rPr>
        <w:t>二</w:t>
      </w:r>
      <w:r>
        <w:rPr>
          <w:rFonts w:hint="default" w:ascii="Times New Roman" w:hAnsi="Times New Roman" w:eastAsia="楷体_GB2312" w:cs="Times New Roman"/>
          <w:b w:val="0"/>
          <w:bCs/>
          <w:color w:val="000000"/>
          <w:sz w:val="32"/>
        </w:rPr>
        <w:t>）国有资产占用情况</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val="0"/>
          <w:bCs/>
          <w:color w:val="333333"/>
          <w:kern w:val="0"/>
          <w:sz w:val="32"/>
          <w:szCs w:val="28"/>
        </w:rPr>
      </w:pPr>
      <w:r>
        <w:rPr>
          <w:rFonts w:hint="default" w:ascii="Times New Roman" w:hAnsi="Times New Roman" w:eastAsia="仿宋_GB2312" w:cs="Times New Roman"/>
          <w:b w:val="0"/>
          <w:bCs/>
          <w:color w:val="333333"/>
          <w:kern w:val="0"/>
          <w:sz w:val="32"/>
          <w:szCs w:val="28"/>
        </w:rPr>
        <w:t>截至2017年12月31日，</w:t>
      </w:r>
      <w:r>
        <w:rPr>
          <w:rFonts w:hint="eastAsia" w:ascii="Times New Roman" w:hAnsi="Times New Roman" w:eastAsia="仿宋_GB2312" w:cs="Times New Roman"/>
          <w:b w:val="0"/>
          <w:bCs/>
          <w:color w:val="333333"/>
          <w:kern w:val="0"/>
          <w:sz w:val="32"/>
          <w:szCs w:val="28"/>
          <w:lang w:eastAsia="zh-CN"/>
        </w:rPr>
        <w:t>中心</w:t>
      </w:r>
      <w:r>
        <w:rPr>
          <w:rFonts w:hint="default" w:ascii="Times New Roman" w:hAnsi="Times New Roman" w:eastAsia="仿宋_GB2312" w:cs="Times New Roman"/>
          <w:b w:val="0"/>
          <w:bCs/>
          <w:color w:val="333333"/>
          <w:kern w:val="0"/>
          <w:sz w:val="32"/>
          <w:szCs w:val="28"/>
        </w:rPr>
        <w:t>共有车辆</w:t>
      </w:r>
      <w:r>
        <w:rPr>
          <w:rFonts w:hint="eastAsia" w:ascii="Times New Roman" w:hAnsi="Times New Roman" w:eastAsia="仿宋_GB2312" w:cs="Times New Roman"/>
          <w:b w:val="0"/>
          <w:bCs/>
          <w:color w:val="333333"/>
          <w:kern w:val="0"/>
          <w:sz w:val="32"/>
          <w:szCs w:val="28"/>
          <w:lang w:val="en-US" w:eastAsia="zh-CN"/>
        </w:rPr>
        <w:t>1</w:t>
      </w:r>
      <w:r>
        <w:rPr>
          <w:rFonts w:hint="default" w:ascii="Times New Roman" w:hAnsi="Times New Roman" w:eastAsia="仿宋_GB2312" w:cs="Times New Roman"/>
          <w:b w:val="0"/>
          <w:bCs/>
          <w:color w:val="333333"/>
          <w:kern w:val="0"/>
          <w:sz w:val="32"/>
          <w:szCs w:val="28"/>
        </w:rPr>
        <w:t>辆，</w:t>
      </w:r>
      <w:r>
        <w:rPr>
          <w:rFonts w:hint="eastAsia" w:ascii="Times New Roman" w:hAnsi="Times New Roman" w:eastAsia="仿宋_GB2312" w:cs="Times New Roman"/>
          <w:b w:val="0"/>
          <w:bCs/>
          <w:color w:val="333333"/>
          <w:kern w:val="0"/>
          <w:sz w:val="32"/>
          <w:szCs w:val="28"/>
          <w:lang w:val="en-US" w:eastAsia="zh-CN"/>
        </w:rPr>
        <w:t>主要是保障单位两地办公通讯及后勤服务管理</w:t>
      </w:r>
      <w:r>
        <w:rPr>
          <w:rFonts w:hint="default" w:ascii="Times New Roman" w:hAnsi="Times New Roman" w:eastAsia="仿宋_GB2312" w:cs="Times New Roman"/>
          <w:b w:val="0"/>
          <w:bCs/>
          <w:color w:val="333333"/>
          <w:kern w:val="0"/>
          <w:sz w:val="32"/>
          <w:szCs w:val="28"/>
        </w:rPr>
        <w:t>；单位价值50万元以上通用设备</w:t>
      </w:r>
      <w:r>
        <w:rPr>
          <w:rFonts w:hint="eastAsia" w:ascii="Times New Roman" w:hAnsi="Times New Roman" w:eastAsia="仿宋_GB2312" w:cs="Times New Roman"/>
          <w:b w:val="0"/>
          <w:bCs/>
          <w:color w:val="333333"/>
          <w:kern w:val="0"/>
          <w:sz w:val="32"/>
          <w:szCs w:val="28"/>
          <w:lang w:val="en-US" w:eastAsia="zh-CN"/>
        </w:rPr>
        <w:t>4</w:t>
      </w:r>
      <w:r>
        <w:rPr>
          <w:rFonts w:hint="default" w:ascii="Times New Roman" w:hAnsi="Times New Roman" w:eastAsia="仿宋_GB2312" w:cs="Times New Roman"/>
          <w:b w:val="0"/>
          <w:bCs/>
          <w:color w:val="333333"/>
          <w:kern w:val="0"/>
          <w:sz w:val="32"/>
          <w:szCs w:val="28"/>
        </w:rPr>
        <w:t>台</w:t>
      </w:r>
      <w:r>
        <w:rPr>
          <w:rFonts w:hint="eastAsia" w:ascii="Times New Roman" w:hAnsi="Times New Roman" w:eastAsia="仿宋_GB2312" w:cs="Times New Roman"/>
          <w:b w:val="0"/>
          <w:bCs/>
          <w:color w:val="333333"/>
          <w:kern w:val="0"/>
          <w:sz w:val="32"/>
          <w:szCs w:val="28"/>
          <w:lang w:eastAsia="zh-CN"/>
        </w:rPr>
        <w:t>，</w:t>
      </w:r>
      <w:r>
        <w:rPr>
          <w:rFonts w:hint="default" w:ascii="Times New Roman" w:hAnsi="Times New Roman" w:eastAsia="仿宋_GB2312" w:cs="Times New Roman"/>
          <w:b w:val="0"/>
          <w:bCs/>
          <w:color w:val="333333"/>
          <w:kern w:val="0"/>
          <w:sz w:val="32"/>
          <w:szCs w:val="28"/>
        </w:rPr>
        <w:t>单价100万元以上专用设备</w:t>
      </w:r>
      <w:r>
        <w:rPr>
          <w:rFonts w:hint="eastAsia" w:ascii="Times New Roman" w:hAnsi="Times New Roman" w:eastAsia="仿宋_GB2312" w:cs="Times New Roman"/>
          <w:b w:val="0"/>
          <w:bCs/>
          <w:color w:val="333333"/>
          <w:kern w:val="0"/>
          <w:sz w:val="32"/>
          <w:szCs w:val="28"/>
          <w:lang w:val="en-US" w:eastAsia="zh-CN"/>
        </w:rPr>
        <w:t>0</w:t>
      </w:r>
      <w:r>
        <w:rPr>
          <w:rFonts w:hint="default" w:ascii="Times New Roman" w:hAnsi="Times New Roman" w:eastAsia="仿宋_GB2312" w:cs="Times New Roman"/>
          <w:b w:val="0"/>
          <w:bCs/>
          <w:color w:val="333333"/>
          <w:kern w:val="0"/>
          <w:sz w:val="32"/>
          <w:szCs w:val="28"/>
        </w:rPr>
        <w:t>台。</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640" w:firstLineChars="200"/>
        <w:textAlignment w:val="auto"/>
        <w:outlineLvl w:val="9"/>
        <w:rPr>
          <w:rFonts w:hint="default" w:ascii="Times New Roman" w:hAnsi="Times New Roman" w:eastAsia="楷体_GB2312" w:cs="Times New Roman"/>
          <w:b w:val="0"/>
          <w:bCs/>
          <w:color w:val="000000"/>
          <w:sz w:val="32"/>
        </w:rPr>
      </w:pPr>
      <w:r>
        <w:rPr>
          <w:rFonts w:hint="default" w:ascii="Times New Roman" w:hAnsi="Times New Roman" w:eastAsia="楷体_GB2312" w:cs="Times New Roman"/>
          <w:b w:val="0"/>
          <w:bCs/>
          <w:color w:val="000000"/>
          <w:sz w:val="32"/>
        </w:rPr>
        <w:t>（</w:t>
      </w:r>
      <w:r>
        <w:rPr>
          <w:rFonts w:hint="eastAsia" w:ascii="Times New Roman" w:hAnsi="Times New Roman" w:eastAsia="楷体_GB2312" w:cs="Times New Roman"/>
          <w:b w:val="0"/>
          <w:bCs/>
          <w:color w:val="000000"/>
          <w:sz w:val="32"/>
          <w:lang w:eastAsia="zh-CN"/>
        </w:rPr>
        <w:t>三</w:t>
      </w:r>
      <w:r>
        <w:rPr>
          <w:rFonts w:hint="default" w:ascii="Times New Roman" w:hAnsi="Times New Roman" w:eastAsia="楷体_GB2312" w:cs="Times New Roman"/>
          <w:b w:val="0"/>
          <w:bCs/>
          <w:color w:val="000000"/>
          <w:sz w:val="32"/>
        </w:rPr>
        <w:t>）预算绩效管理工作开展情况。</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640" w:firstLineChars="200"/>
        <w:textAlignment w:val="auto"/>
        <w:outlineLvl w:val="9"/>
        <w:rPr>
          <w:rFonts w:hint="eastAsia" w:ascii="Times New Roman" w:hAnsi="Times New Roman" w:eastAsia="仿宋_GB2312" w:cs="Times New Roman"/>
          <w:b w:val="0"/>
          <w:bCs/>
          <w:color w:val="333333"/>
          <w:kern w:val="0"/>
          <w:sz w:val="32"/>
          <w:szCs w:val="28"/>
          <w:lang w:eastAsia="zh-CN"/>
        </w:rPr>
      </w:pPr>
      <w:r>
        <w:rPr>
          <w:rFonts w:hint="default" w:ascii="Times New Roman" w:hAnsi="Times New Roman" w:eastAsia="仿宋_GB2312" w:cs="Times New Roman"/>
          <w:b w:val="0"/>
          <w:bCs/>
          <w:color w:val="333333"/>
          <w:kern w:val="0"/>
          <w:sz w:val="32"/>
          <w:szCs w:val="28"/>
        </w:rPr>
        <w:t>根据财政预算管理要求，2017年度我</w:t>
      </w:r>
      <w:r>
        <w:rPr>
          <w:rFonts w:hint="eastAsia" w:ascii="Times New Roman" w:hAnsi="Times New Roman" w:eastAsia="仿宋_GB2312" w:cs="Times New Roman"/>
          <w:b w:val="0"/>
          <w:bCs/>
          <w:color w:val="333333"/>
          <w:kern w:val="0"/>
          <w:sz w:val="32"/>
          <w:szCs w:val="28"/>
          <w:lang w:eastAsia="zh-CN"/>
        </w:rPr>
        <w:t>中心</w:t>
      </w:r>
      <w:r>
        <w:rPr>
          <w:rFonts w:hint="default" w:ascii="Times New Roman" w:hAnsi="Times New Roman" w:eastAsia="仿宋_GB2312" w:cs="Times New Roman"/>
          <w:b w:val="0"/>
          <w:bCs/>
          <w:color w:val="333333"/>
          <w:kern w:val="0"/>
          <w:sz w:val="32"/>
          <w:szCs w:val="28"/>
        </w:rPr>
        <w:t>组织对</w:t>
      </w:r>
      <w:r>
        <w:rPr>
          <w:rFonts w:hint="eastAsia" w:ascii="Times New Roman" w:hAnsi="Times New Roman" w:eastAsia="仿宋_GB2312" w:cs="Times New Roman"/>
          <w:b w:val="0"/>
          <w:bCs/>
          <w:color w:val="333333"/>
          <w:kern w:val="0"/>
          <w:sz w:val="32"/>
          <w:szCs w:val="28"/>
          <w:lang w:val="en-US" w:eastAsia="zh-CN"/>
        </w:rPr>
        <w:t>2</w:t>
      </w:r>
      <w:r>
        <w:rPr>
          <w:rFonts w:hint="default" w:ascii="Times New Roman" w:hAnsi="Times New Roman" w:eastAsia="仿宋_GB2312" w:cs="Times New Roman"/>
          <w:b w:val="0"/>
          <w:bCs/>
          <w:color w:val="333333"/>
          <w:kern w:val="0"/>
          <w:sz w:val="32"/>
          <w:szCs w:val="28"/>
        </w:rPr>
        <w:t>个一般公共预算项目支出开展绩效自评，共涉及资金</w:t>
      </w:r>
      <w:r>
        <w:rPr>
          <w:rFonts w:hint="eastAsia" w:ascii="Times New Roman" w:hAnsi="Times New Roman" w:eastAsia="仿宋_GB2312" w:cs="Times New Roman"/>
          <w:b w:val="0"/>
          <w:bCs/>
          <w:color w:val="333333"/>
          <w:kern w:val="0"/>
          <w:sz w:val="32"/>
          <w:szCs w:val="28"/>
          <w:lang w:val="en-US" w:eastAsia="zh-CN"/>
        </w:rPr>
        <w:t>708.05</w:t>
      </w:r>
      <w:r>
        <w:rPr>
          <w:rFonts w:hint="default" w:ascii="Times New Roman" w:hAnsi="Times New Roman" w:eastAsia="仿宋_GB2312" w:cs="Times New Roman"/>
          <w:b w:val="0"/>
          <w:bCs/>
          <w:color w:val="333333"/>
          <w:kern w:val="0"/>
          <w:sz w:val="32"/>
          <w:szCs w:val="28"/>
        </w:rPr>
        <w:t>万元，占一般公共预算项目支出总额</w:t>
      </w:r>
      <w:r>
        <w:rPr>
          <w:rFonts w:hint="eastAsia" w:ascii="Times New Roman" w:hAnsi="Times New Roman" w:eastAsia="仿宋_GB2312" w:cs="Times New Roman"/>
          <w:b w:val="0"/>
          <w:bCs/>
          <w:color w:val="333333"/>
          <w:kern w:val="0"/>
          <w:sz w:val="32"/>
          <w:szCs w:val="28"/>
          <w:lang w:val="en-US" w:eastAsia="zh-CN"/>
        </w:rPr>
        <w:t>978.45</w:t>
      </w:r>
      <w:r>
        <w:rPr>
          <w:rFonts w:hint="default" w:ascii="Times New Roman" w:hAnsi="Times New Roman" w:eastAsia="仿宋_GB2312" w:cs="Times New Roman"/>
          <w:b w:val="0"/>
          <w:bCs/>
          <w:color w:val="333333"/>
          <w:kern w:val="0"/>
          <w:sz w:val="32"/>
          <w:szCs w:val="28"/>
        </w:rPr>
        <w:t>万元的</w:t>
      </w:r>
      <w:r>
        <w:rPr>
          <w:rFonts w:hint="eastAsia" w:ascii="Times New Roman" w:hAnsi="Times New Roman" w:eastAsia="仿宋_GB2312" w:cs="Times New Roman"/>
          <w:b w:val="0"/>
          <w:bCs/>
          <w:color w:val="333333"/>
          <w:kern w:val="0"/>
          <w:sz w:val="32"/>
          <w:szCs w:val="28"/>
          <w:lang w:val="en-US" w:eastAsia="zh-CN"/>
        </w:rPr>
        <w:t>72.36</w:t>
      </w:r>
      <w:r>
        <w:rPr>
          <w:rFonts w:hint="default" w:ascii="Times New Roman" w:hAnsi="Times New Roman" w:eastAsia="仿宋_GB2312" w:cs="Times New Roman"/>
          <w:b w:val="0"/>
          <w:bCs/>
          <w:color w:val="333333"/>
          <w:kern w:val="0"/>
          <w:sz w:val="32"/>
          <w:szCs w:val="28"/>
        </w:rPr>
        <w:t>%；</w:t>
      </w:r>
      <w:r>
        <w:rPr>
          <w:rFonts w:hint="eastAsia" w:ascii="Times New Roman" w:hAnsi="Times New Roman" w:eastAsia="仿宋_GB2312" w:cs="Times New Roman"/>
          <w:b w:val="0"/>
          <w:bCs/>
          <w:color w:val="333333"/>
          <w:kern w:val="0"/>
          <w:sz w:val="32"/>
          <w:szCs w:val="28"/>
          <w:lang w:eastAsia="zh-CN"/>
        </w:rPr>
        <w:t>从自评情况来看项目支出绩效情况较为理想，达到了项目申请时设定的各项绩效目标，</w:t>
      </w:r>
      <w:r>
        <w:rPr>
          <w:rFonts w:hint="default" w:ascii="Times New Roman" w:hAnsi="Times New Roman" w:eastAsia="仿宋_GB2312" w:cs="Times New Roman"/>
          <w:b w:val="0"/>
          <w:bCs/>
          <w:color w:val="333333"/>
          <w:kern w:val="0"/>
          <w:sz w:val="32"/>
          <w:szCs w:val="28"/>
        </w:rPr>
        <w:t>预算执行良好；整体支出效果好，绩效目标全部完成，综合自评得分为96分，自评等级为“优秀”。</w:t>
      </w:r>
    </w:p>
    <w:p>
      <w:pPr>
        <w:keepNext w:val="0"/>
        <w:keepLines w:val="0"/>
        <w:pageBreakBefore w:val="0"/>
        <w:kinsoku/>
        <w:wordWrap/>
        <w:overflowPunct/>
        <w:topLinePunct w:val="0"/>
        <w:autoSpaceDE/>
        <w:autoSpaceDN/>
        <w:bidi w:val="0"/>
        <w:adjustRightInd/>
        <w:snapToGrid w:val="0"/>
        <w:spacing w:before="0" w:beforeLines="0" w:after="0" w:afterLines="0" w:line="560" w:lineRule="exact"/>
        <w:ind w:left="0" w:leftChars="0" w:right="0" w:rightChars="0" w:firstLine="640" w:firstLineChars="0"/>
        <w:textAlignment w:val="auto"/>
        <w:outlineLvl w:val="9"/>
        <w:rPr>
          <w:rFonts w:hint="default" w:ascii="Times New Roman" w:hAnsi="Times New Roman" w:eastAsia="仿宋_GB2312" w:cs="Times New Roman"/>
          <w:b w:val="0"/>
          <w:bCs/>
          <w:color w:val="333333"/>
          <w:kern w:val="0"/>
          <w:sz w:val="32"/>
          <w:szCs w:val="28"/>
        </w:rPr>
      </w:pPr>
    </w:p>
    <w:p>
      <w:pPr>
        <w:keepNext w:val="0"/>
        <w:keepLines w:val="0"/>
        <w:pageBreakBefore w:val="0"/>
        <w:kinsoku/>
        <w:wordWrap/>
        <w:overflowPunct/>
        <w:topLinePunct w:val="0"/>
        <w:autoSpaceDE/>
        <w:autoSpaceDN/>
        <w:bidi w:val="0"/>
        <w:adjustRightInd/>
        <w:snapToGrid w:val="0"/>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黑体" w:cs="Times New Roman"/>
          <w:b w:val="0"/>
          <w:bCs/>
          <w:color w:val="000000"/>
          <w:sz w:val="32"/>
        </w:rPr>
      </w:pPr>
    </w:p>
    <w:p>
      <w:pPr>
        <w:keepNext w:val="0"/>
        <w:keepLines w:val="0"/>
        <w:pageBreakBefore w:val="0"/>
        <w:kinsoku/>
        <w:wordWrap/>
        <w:overflowPunct/>
        <w:topLinePunct w:val="0"/>
        <w:autoSpaceDE/>
        <w:autoSpaceDN/>
        <w:bidi w:val="0"/>
        <w:adjustRightInd/>
        <w:snapToGrid w:val="0"/>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黑体" w:cs="Times New Roman"/>
          <w:b w:val="0"/>
          <w:bCs/>
          <w:color w:val="000000"/>
          <w:sz w:val="32"/>
        </w:rPr>
      </w:pPr>
    </w:p>
    <w:p>
      <w:pPr>
        <w:keepNext w:val="0"/>
        <w:keepLines w:val="0"/>
        <w:pageBreakBefore w:val="0"/>
        <w:kinsoku/>
        <w:wordWrap/>
        <w:overflowPunct/>
        <w:topLinePunct w:val="0"/>
        <w:autoSpaceDE/>
        <w:autoSpaceDN/>
        <w:bidi w:val="0"/>
        <w:adjustRightInd/>
        <w:snapToGrid w:val="0"/>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黑体" w:cs="Times New Roman"/>
          <w:b w:val="0"/>
          <w:bCs/>
          <w:color w:val="000000"/>
          <w:sz w:val="32"/>
        </w:rPr>
      </w:pPr>
    </w:p>
    <w:p>
      <w:pPr>
        <w:keepNext w:val="0"/>
        <w:keepLines w:val="0"/>
        <w:pageBreakBefore w:val="0"/>
        <w:kinsoku/>
        <w:wordWrap/>
        <w:overflowPunct/>
        <w:topLinePunct w:val="0"/>
        <w:autoSpaceDE/>
        <w:autoSpaceDN/>
        <w:bidi w:val="0"/>
        <w:adjustRightInd/>
        <w:snapToGrid w:val="0"/>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黑体" w:cs="Times New Roman"/>
          <w:b w:val="0"/>
          <w:bCs/>
          <w:color w:val="000000"/>
          <w:sz w:val="32"/>
        </w:rPr>
      </w:pPr>
    </w:p>
    <w:p>
      <w:pPr>
        <w:keepNext w:val="0"/>
        <w:keepLines w:val="0"/>
        <w:pageBreakBefore w:val="0"/>
        <w:kinsoku/>
        <w:wordWrap/>
        <w:overflowPunct/>
        <w:topLinePunct w:val="0"/>
        <w:autoSpaceDE/>
        <w:autoSpaceDN/>
        <w:bidi w:val="0"/>
        <w:adjustRightInd/>
        <w:snapToGrid w:val="0"/>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黑体" w:cs="Times New Roman"/>
          <w:b w:val="0"/>
          <w:bCs/>
          <w:color w:val="000000"/>
          <w:sz w:val="32"/>
        </w:rPr>
      </w:pPr>
    </w:p>
    <w:p>
      <w:pPr>
        <w:keepNext w:val="0"/>
        <w:keepLines w:val="0"/>
        <w:pageBreakBefore w:val="0"/>
        <w:kinsoku/>
        <w:wordWrap/>
        <w:overflowPunct/>
        <w:topLinePunct w:val="0"/>
        <w:autoSpaceDE/>
        <w:autoSpaceDN/>
        <w:bidi w:val="0"/>
        <w:adjustRightInd/>
        <w:snapToGrid w:val="0"/>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黑体" w:cs="Times New Roman"/>
          <w:b w:val="0"/>
          <w:bCs/>
          <w:color w:val="000000"/>
          <w:sz w:val="32"/>
        </w:rPr>
      </w:pPr>
    </w:p>
    <w:p>
      <w:pPr>
        <w:keepNext w:val="0"/>
        <w:keepLines w:val="0"/>
        <w:pageBreakBefore w:val="0"/>
        <w:kinsoku/>
        <w:wordWrap/>
        <w:overflowPunct/>
        <w:topLinePunct w:val="0"/>
        <w:autoSpaceDE/>
        <w:autoSpaceDN/>
        <w:bidi w:val="0"/>
        <w:adjustRightInd/>
        <w:snapToGrid w:val="0"/>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黑体" w:cs="Times New Roman"/>
          <w:b w:val="0"/>
          <w:bCs/>
          <w:color w:val="000000"/>
          <w:sz w:val="32"/>
        </w:rPr>
      </w:pPr>
    </w:p>
    <w:p>
      <w:pPr>
        <w:keepNext w:val="0"/>
        <w:keepLines w:val="0"/>
        <w:pageBreakBefore w:val="0"/>
        <w:kinsoku/>
        <w:wordWrap/>
        <w:overflowPunct/>
        <w:topLinePunct w:val="0"/>
        <w:autoSpaceDE/>
        <w:autoSpaceDN/>
        <w:bidi w:val="0"/>
        <w:adjustRightInd/>
        <w:snapToGrid w:val="0"/>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黑体" w:cs="Times New Roman"/>
          <w:b w:val="0"/>
          <w:bCs/>
          <w:color w:val="000000"/>
          <w:sz w:val="32"/>
        </w:rPr>
      </w:pPr>
    </w:p>
    <w:p>
      <w:pPr>
        <w:keepNext w:val="0"/>
        <w:keepLines w:val="0"/>
        <w:pageBreakBefore w:val="0"/>
        <w:kinsoku/>
        <w:wordWrap/>
        <w:overflowPunct/>
        <w:topLinePunct w:val="0"/>
        <w:autoSpaceDE/>
        <w:autoSpaceDN/>
        <w:bidi w:val="0"/>
        <w:adjustRightInd/>
        <w:snapToGrid w:val="0"/>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黑体" w:cs="Times New Roman"/>
          <w:b w:val="0"/>
          <w:bCs/>
          <w:color w:val="000000"/>
          <w:sz w:val="32"/>
        </w:rPr>
      </w:pPr>
    </w:p>
    <w:p>
      <w:pPr>
        <w:keepNext w:val="0"/>
        <w:keepLines w:val="0"/>
        <w:pageBreakBefore w:val="0"/>
        <w:kinsoku/>
        <w:wordWrap/>
        <w:overflowPunct/>
        <w:topLinePunct w:val="0"/>
        <w:autoSpaceDE/>
        <w:autoSpaceDN/>
        <w:bidi w:val="0"/>
        <w:adjustRightInd/>
        <w:snapToGrid w:val="0"/>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黑体" w:cs="Times New Roman"/>
          <w:b w:val="0"/>
          <w:bCs/>
          <w:color w:val="000000"/>
          <w:sz w:val="32"/>
        </w:rPr>
      </w:pPr>
    </w:p>
    <w:p>
      <w:pPr>
        <w:keepNext w:val="0"/>
        <w:keepLines w:val="0"/>
        <w:pageBreakBefore w:val="0"/>
        <w:kinsoku/>
        <w:wordWrap/>
        <w:overflowPunct/>
        <w:topLinePunct w:val="0"/>
        <w:autoSpaceDE/>
        <w:autoSpaceDN/>
        <w:bidi w:val="0"/>
        <w:adjustRightInd/>
        <w:snapToGrid w:val="0"/>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黑体" w:cs="Times New Roman"/>
          <w:b w:val="0"/>
          <w:bCs/>
          <w:color w:val="000000"/>
          <w:sz w:val="32"/>
        </w:rPr>
      </w:pPr>
    </w:p>
    <w:p>
      <w:pPr>
        <w:keepNext w:val="0"/>
        <w:keepLines w:val="0"/>
        <w:pageBreakBefore w:val="0"/>
        <w:kinsoku/>
        <w:wordWrap/>
        <w:overflowPunct/>
        <w:topLinePunct w:val="0"/>
        <w:autoSpaceDE/>
        <w:autoSpaceDN/>
        <w:bidi w:val="0"/>
        <w:adjustRightInd/>
        <w:snapToGrid w:val="0"/>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黑体" w:cs="Times New Roman"/>
          <w:b w:val="0"/>
          <w:bCs/>
          <w:color w:val="000000"/>
          <w:sz w:val="32"/>
        </w:rPr>
      </w:pPr>
    </w:p>
    <w:p>
      <w:pPr>
        <w:keepNext w:val="0"/>
        <w:keepLines w:val="0"/>
        <w:pageBreakBefore w:val="0"/>
        <w:kinsoku/>
        <w:wordWrap/>
        <w:overflowPunct/>
        <w:topLinePunct w:val="0"/>
        <w:autoSpaceDE/>
        <w:autoSpaceDN/>
        <w:bidi w:val="0"/>
        <w:adjustRightInd/>
        <w:snapToGrid w:val="0"/>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黑体" w:cs="Times New Roman"/>
          <w:b w:val="0"/>
          <w:bCs/>
          <w:color w:val="000000"/>
          <w:sz w:val="32"/>
        </w:rPr>
      </w:pPr>
    </w:p>
    <w:p>
      <w:pPr>
        <w:keepNext w:val="0"/>
        <w:keepLines w:val="0"/>
        <w:pageBreakBefore w:val="0"/>
        <w:kinsoku/>
        <w:wordWrap/>
        <w:overflowPunct/>
        <w:topLinePunct w:val="0"/>
        <w:autoSpaceDE/>
        <w:autoSpaceDN/>
        <w:bidi w:val="0"/>
        <w:adjustRightInd/>
        <w:snapToGrid w:val="0"/>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黑体" w:cs="Times New Roman"/>
          <w:b w:val="0"/>
          <w:bCs/>
          <w:color w:val="000000"/>
          <w:sz w:val="32"/>
        </w:rPr>
      </w:pPr>
    </w:p>
    <w:p>
      <w:pPr>
        <w:keepNext w:val="0"/>
        <w:keepLines w:val="0"/>
        <w:pageBreakBefore w:val="0"/>
        <w:kinsoku/>
        <w:wordWrap/>
        <w:overflowPunct/>
        <w:topLinePunct w:val="0"/>
        <w:autoSpaceDE/>
        <w:autoSpaceDN/>
        <w:bidi w:val="0"/>
        <w:adjustRightInd/>
        <w:snapToGrid w:val="0"/>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黑体" w:cs="Times New Roman"/>
          <w:b w:val="0"/>
          <w:bCs/>
          <w:color w:val="000000"/>
          <w:sz w:val="32"/>
        </w:rPr>
      </w:pPr>
    </w:p>
    <w:p>
      <w:pPr>
        <w:keepNext w:val="0"/>
        <w:keepLines w:val="0"/>
        <w:pageBreakBefore w:val="0"/>
        <w:kinsoku/>
        <w:wordWrap/>
        <w:overflowPunct/>
        <w:topLinePunct w:val="0"/>
        <w:autoSpaceDE/>
        <w:autoSpaceDN/>
        <w:bidi w:val="0"/>
        <w:adjustRightInd/>
        <w:snapToGrid w:val="0"/>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黑体" w:cs="Times New Roman"/>
          <w:b w:val="0"/>
          <w:bCs/>
          <w:color w:val="000000"/>
          <w:sz w:val="32"/>
        </w:rPr>
      </w:pPr>
    </w:p>
    <w:p>
      <w:pPr>
        <w:keepNext w:val="0"/>
        <w:keepLines w:val="0"/>
        <w:pageBreakBefore w:val="0"/>
        <w:kinsoku/>
        <w:wordWrap/>
        <w:overflowPunct/>
        <w:topLinePunct w:val="0"/>
        <w:autoSpaceDE/>
        <w:autoSpaceDN/>
        <w:bidi w:val="0"/>
        <w:adjustRightInd/>
        <w:snapToGrid w:val="0"/>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黑体" w:cs="Times New Roman"/>
          <w:b w:val="0"/>
          <w:bCs/>
          <w:color w:val="000000"/>
          <w:sz w:val="32"/>
        </w:rPr>
      </w:pPr>
      <w:bookmarkStart w:id="4" w:name="_GoBack"/>
      <w:bookmarkEnd w:id="4"/>
    </w:p>
    <w:p>
      <w:pPr>
        <w:keepNext w:val="0"/>
        <w:keepLines w:val="0"/>
        <w:pageBreakBefore w:val="0"/>
        <w:kinsoku/>
        <w:wordWrap/>
        <w:overflowPunct/>
        <w:topLinePunct w:val="0"/>
        <w:autoSpaceDE/>
        <w:autoSpaceDN/>
        <w:bidi w:val="0"/>
        <w:adjustRightInd/>
        <w:snapToGrid w:val="0"/>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黑体" w:cs="Times New Roman"/>
          <w:b w:val="0"/>
          <w:bCs/>
          <w:color w:val="000000"/>
          <w:sz w:val="32"/>
        </w:rPr>
      </w:pPr>
    </w:p>
    <w:p>
      <w:pPr>
        <w:keepNext w:val="0"/>
        <w:keepLines w:val="0"/>
        <w:pageBreakBefore w:val="0"/>
        <w:kinsoku/>
        <w:wordWrap/>
        <w:overflowPunct/>
        <w:topLinePunct w:val="0"/>
        <w:autoSpaceDE/>
        <w:autoSpaceDN/>
        <w:bidi w:val="0"/>
        <w:adjustRightInd/>
        <w:snapToGrid w:val="0"/>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黑体" w:cs="Times New Roman"/>
          <w:b w:val="0"/>
          <w:bCs/>
          <w:color w:val="000000"/>
          <w:sz w:val="32"/>
        </w:rPr>
      </w:pPr>
    </w:p>
    <w:p>
      <w:pPr>
        <w:keepNext w:val="0"/>
        <w:keepLines w:val="0"/>
        <w:pageBreakBefore w:val="0"/>
        <w:kinsoku/>
        <w:wordWrap/>
        <w:overflowPunct/>
        <w:topLinePunct w:val="0"/>
        <w:autoSpaceDE/>
        <w:autoSpaceDN/>
        <w:bidi w:val="0"/>
        <w:adjustRightInd/>
        <w:snapToGrid w:val="0"/>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黑体" w:cs="Times New Roman"/>
          <w:b w:val="0"/>
          <w:bCs/>
          <w:color w:val="000000"/>
          <w:sz w:val="32"/>
        </w:rPr>
      </w:pPr>
      <w:r>
        <w:rPr>
          <w:rFonts w:hint="default" w:ascii="Times New Roman" w:hAnsi="Times New Roman" w:eastAsia="黑体" w:cs="Times New Roman"/>
          <w:b w:val="0"/>
          <w:bCs/>
          <w:color w:val="000000"/>
          <w:sz w:val="32"/>
        </w:rPr>
        <w:t>第四部分  名词解释</w:t>
      </w:r>
    </w:p>
    <w:p>
      <w:pPr>
        <w:keepNext w:val="0"/>
        <w:keepLines w:val="0"/>
        <w:pageBreakBefore w:val="0"/>
        <w:kinsoku/>
        <w:wordWrap/>
        <w:overflowPunct/>
        <w:topLinePunct w:val="0"/>
        <w:autoSpaceDE/>
        <w:autoSpaceDN/>
        <w:bidi w:val="0"/>
        <w:adjustRightInd/>
        <w:snapToGrid w:val="0"/>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黑体" w:cs="Times New Roman"/>
          <w:b/>
          <w:color w:val="000000"/>
          <w:sz w:val="32"/>
        </w:rPr>
      </w:pP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643" w:firstLineChars="200"/>
        <w:textAlignment w:val="auto"/>
        <w:outlineLvl w:val="9"/>
        <w:rPr>
          <w:rFonts w:hint="default" w:ascii="Times New Roman" w:hAnsi="Times New Roman" w:eastAsia="仿宋_GB2312" w:cs="Times New Roman"/>
          <w:color w:val="000000"/>
          <w:sz w:val="32"/>
        </w:rPr>
      </w:pPr>
      <w:r>
        <w:rPr>
          <w:rFonts w:hint="default" w:ascii="Times New Roman" w:hAnsi="Times New Roman" w:eastAsia="仿宋_GB2312" w:cs="Times New Roman"/>
          <w:b/>
          <w:color w:val="000000"/>
          <w:sz w:val="32"/>
        </w:rPr>
        <w:t>财政拨款收入：</w:t>
      </w:r>
      <w:r>
        <w:rPr>
          <w:rFonts w:hint="default" w:ascii="Times New Roman" w:hAnsi="Times New Roman" w:eastAsia="仿宋_GB2312" w:cs="Times New Roman"/>
          <w:color w:val="000000"/>
          <w:sz w:val="32"/>
        </w:rPr>
        <w:t>指财政当年拨付的资金。包括一般公共预算财政拨款和政府性基金财政拨款。</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643" w:firstLineChars="200"/>
        <w:textAlignment w:val="auto"/>
        <w:outlineLvl w:val="9"/>
        <w:rPr>
          <w:rFonts w:hint="default" w:ascii="Times New Roman" w:hAnsi="Times New Roman" w:eastAsia="仿宋_GB2312" w:cs="Times New Roman"/>
          <w:color w:val="000000"/>
          <w:sz w:val="32"/>
        </w:rPr>
      </w:pPr>
      <w:r>
        <w:rPr>
          <w:rFonts w:hint="default" w:ascii="Times New Roman" w:hAnsi="Times New Roman" w:eastAsia="仿宋_GB2312" w:cs="Times New Roman"/>
          <w:b/>
          <w:color w:val="000000"/>
          <w:sz w:val="32"/>
        </w:rPr>
        <w:t>上级补助收入：</w:t>
      </w:r>
      <w:r>
        <w:rPr>
          <w:rFonts w:hint="default" w:ascii="Times New Roman" w:hAnsi="Times New Roman" w:eastAsia="仿宋_GB2312" w:cs="Times New Roman"/>
          <w:color w:val="000000"/>
          <w:sz w:val="32"/>
        </w:rPr>
        <w:t>指事业单位从主管部门和上级单位取得的非财政补助收入。</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630" w:firstLineChars="196"/>
        <w:textAlignment w:val="auto"/>
        <w:outlineLvl w:val="9"/>
        <w:rPr>
          <w:rFonts w:hint="default" w:ascii="Times New Roman" w:hAnsi="Times New Roman" w:eastAsia="仿宋_GB2312" w:cs="Times New Roman"/>
          <w:color w:val="000000"/>
          <w:sz w:val="32"/>
        </w:rPr>
      </w:pPr>
      <w:r>
        <w:rPr>
          <w:rFonts w:hint="default" w:ascii="Times New Roman" w:hAnsi="Times New Roman" w:eastAsia="仿宋_GB2312" w:cs="Times New Roman"/>
          <w:b/>
          <w:color w:val="000000"/>
          <w:sz w:val="32"/>
        </w:rPr>
        <w:t>事业收入：</w:t>
      </w:r>
      <w:r>
        <w:rPr>
          <w:rFonts w:hint="default" w:ascii="Times New Roman" w:hAnsi="Times New Roman" w:eastAsia="仿宋_GB2312" w:cs="Times New Roman"/>
          <w:color w:val="000000"/>
          <w:sz w:val="32"/>
        </w:rPr>
        <w:t>指事业单位开展专业业务活动及辅动所取得的收入。</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630" w:firstLineChars="196"/>
        <w:textAlignment w:val="auto"/>
        <w:outlineLvl w:val="9"/>
        <w:rPr>
          <w:rFonts w:hint="default" w:ascii="Times New Roman" w:hAnsi="Times New Roman" w:eastAsia="仿宋_GB2312" w:cs="Times New Roman"/>
          <w:color w:val="000000"/>
          <w:sz w:val="32"/>
        </w:rPr>
      </w:pPr>
      <w:r>
        <w:rPr>
          <w:rFonts w:hint="default" w:ascii="Times New Roman" w:hAnsi="Times New Roman" w:eastAsia="仿宋_GB2312" w:cs="Times New Roman"/>
          <w:b/>
          <w:color w:val="000000"/>
          <w:sz w:val="32"/>
        </w:rPr>
        <w:t>经营收入：</w:t>
      </w:r>
      <w:r>
        <w:rPr>
          <w:rFonts w:hint="default" w:ascii="Times New Roman" w:hAnsi="Times New Roman" w:eastAsia="仿宋_GB2312" w:cs="Times New Roman"/>
          <w:color w:val="000000"/>
          <w:sz w:val="32"/>
        </w:rPr>
        <w:t>指事业单位在专业业务活动及其辅助活动之外开展非独立核算经营活动取得的收入。</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630" w:firstLineChars="196"/>
        <w:textAlignment w:val="auto"/>
        <w:outlineLvl w:val="9"/>
        <w:rPr>
          <w:rFonts w:hint="default" w:ascii="Times New Roman" w:hAnsi="Times New Roman" w:eastAsia="仿宋_GB2312" w:cs="Times New Roman"/>
          <w:color w:val="000000"/>
          <w:sz w:val="32"/>
        </w:rPr>
      </w:pPr>
      <w:r>
        <w:rPr>
          <w:rFonts w:hint="default" w:ascii="Times New Roman" w:hAnsi="Times New Roman" w:eastAsia="仿宋_GB2312" w:cs="Times New Roman"/>
          <w:b/>
          <w:color w:val="000000"/>
          <w:sz w:val="32"/>
        </w:rPr>
        <w:t>附属单位上缴收入：</w:t>
      </w:r>
      <w:r>
        <w:rPr>
          <w:rFonts w:hint="default" w:ascii="Times New Roman" w:hAnsi="Times New Roman" w:eastAsia="仿宋_GB2312" w:cs="Times New Roman"/>
          <w:color w:val="000000"/>
          <w:sz w:val="32"/>
        </w:rPr>
        <w:t>指事业单位附属独立核算单位按照有关规定上缴的收入。</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630" w:firstLineChars="196"/>
        <w:textAlignment w:val="auto"/>
        <w:outlineLvl w:val="9"/>
        <w:rPr>
          <w:rFonts w:hint="default" w:ascii="Times New Roman" w:hAnsi="Times New Roman" w:eastAsia="仿宋_GB2312" w:cs="Times New Roman"/>
          <w:color w:val="000000"/>
          <w:sz w:val="32"/>
        </w:rPr>
      </w:pPr>
      <w:r>
        <w:rPr>
          <w:rFonts w:hint="default" w:ascii="Times New Roman" w:hAnsi="Times New Roman" w:eastAsia="仿宋_GB2312" w:cs="Times New Roman"/>
          <w:b/>
          <w:color w:val="000000"/>
          <w:sz w:val="32"/>
        </w:rPr>
        <w:t>其他收入：</w:t>
      </w:r>
      <w:r>
        <w:rPr>
          <w:rFonts w:hint="default" w:ascii="Times New Roman" w:hAnsi="Times New Roman" w:eastAsia="仿宋_GB2312" w:cs="Times New Roman"/>
          <w:color w:val="000000"/>
          <w:sz w:val="32"/>
        </w:rPr>
        <w:t>指除上述“财政拨款收入”、“事业收入”、“经营收入”等以外的收入。</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630" w:firstLineChars="196"/>
        <w:textAlignment w:val="auto"/>
        <w:outlineLvl w:val="9"/>
        <w:rPr>
          <w:rFonts w:hint="default" w:ascii="Times New Roman" w:hAnsi="Times New Roman" w:eastAsia="仿宋_GB2312" w:cs="Times New Roman"/>
          <w:color w:val="000000"/>
          <w:sz w:val="32"/>
        </w:rPr>
      </w:pPr>
      <w:r>
        <w:rPr>
          <w:rFonts w:hint="default" w:ascii="Times New Roman" w:hAnsi="Times New Roman" w:eastAsia="仿宋_GB2312" w:cs="Times New Roman"/>
          <w:b/>
          <w:color w:val="000000"/>
          <w:sz w:val="32"/>
        </w:rPr>
        <w:t>用事业基金弥补收支差额：</w:t>
      </w:r>
      <w:r>
        <w:rPr>
          <w:rFonts w:hint="default" w:ascii="Times New Roman" w:hAnsi="Times New Roman" w:eastAsia="仿宋_GB2312" w:cs="Times New Roman"/>
          <w:color w:val="000000"/>
          <w:sz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630" w:firstLineChars="196"/>
        <w:textAlignment w:val="auto"/>
        <w:outlineLvl w:val="9"/>
        <w:rPr>
          <w:rFonts w:hint="default" w:ascii="Times New Roman" w:hAnsi="Times New Roman" w:eastAsia="仿宋_GB2312" w:cs="Times New Roman"/>
          <w:color w:val="000000"/>
          <w:sz w:val="32"/>
        </w:rPr>
      </w:pPr>
      <w:r>
        <w:rPr>
          <w:rFonts w:hint="default" w:ascii="Times New Roman" w:hAnsi="Times New Roman" w:eastAsia="仿宋_GB2312" w:cs="Times New Roman"/>
          <w:b/>
          <w:color w:val="000000"/>
          <w:sz w:val="32"/>
        </w:rPr>
        <w:t>年初结转和结余：</w:t>
      </w:r>
      <w:r>
        <w:rPr>
          <w:rFonts w:hint="default" w:ascii="Times New Roman" w:hAnsi="Times New Roman" w:eastAsia="仿宋_GB2312" w:cs="Times New Roman"/>
          <w:color w:val="000000"/>
          <w:sz w:val="32"/>
        </w:rPr>
        <w:t>指以前年度尚未完成、结转到本年按有关规定继续使用的资金。</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630" w:firstLineChars="196"/>
        <w:textAlignment w:val="auto"/>
        <w:outlineLvl w:val="9"/>
        <w:rPr>
          <w:rFonts w:hint="default" w:ascii="Times New Roman" w:hAnsi="Times New Roman" w:eastAsia="仿宋_GB2312" w:cs="Times New Roman"/>
          <w:color w:val="000000"/>
          <w:sz w:val="32"/>
        </w:rPr>
      </w:pPr>
      <w:r>
        <w:rPr>
          <w:rFonts w:hint="default" w:ascii="Times New Roman" w:hAnsi="Times New Roman" w:eastAsia="仿宋_GB2312" w:cs="Times New Roman"/>
          <w:b/>
          <w:color w:val="000000"/>
          <w:sz w:val="32"/>
        </w:rPr>
        <w:t>结余分配：</w:t>
      </w:r>
      <w:r>
        <w:rPr>
          <w:rFonts w:hint="default" w:ascii="Times New Roman" w:hAnsi="Times New Roman" w:eastAsia="仿宋_GB2312" w:cs="Times New Roman"/>
          <w:color w:val="000000"/>
          <w:sz w:val="32"/>
        </w:rPr>
        <w:t>指事业事位按规定从非财政补助结余中分配的事业基金和职工福利基金等。</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630" w:firstLineChars="196"/>
        <w:textAlignment w:val="auto"/>
        <w:outlineLvl w:val="9"/>
        <w:rPr>
          <w:rFonts w:hint="default" w:ascii="Times New Roman" w:hAnsi="Times New Roman" w:eastAsia="仿宋_GB2312" w:cs="Times New Roman"/>
          <w:color w:val="000000"/>
          <w:sz w:val="32"/>
        </w:rPr>
      </w:pPr>
      <w:r>
        <w:rPr>
          <w:rFonts w:hint="default" w:ascii="Times New Roman" w:hAnsi="Times New Roman" w:eastAsia="仿宋_GB2312" w:cs="Times New Roman"/>
          <w:b/>
          <w:color w:val="000000"/>
          <w:sz w:val="32"/>
        </w:rPr>
        <w:t>年末结转和结余：</w:t>
      </w:r>
      <w:r>
        <w:rPr>
          <w:rFonts w:hint="default" w:ascii="Times New Roman" w:hAnsi="Times New Roman" w:eastAsia="仿宋_GB2312" w:cs="Times New Roman"/>
          <w:color w:val="000000"/>
          <w:sz w:val="32"/>
        </w:rPr>
        <w:t>指本年度或以前年度预算安排、因客观条件发生变化无法按原计划实施，需要延迟到以后年度按有关规定继续使用的资金。</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630" w:firstLineChars="196"/>
        <w:textAlignment w:val="auto"/>
        <w:outlineLvl w:val="9"/>
        <w:rPr>
          <w:rFonts w:hint="default" w:ascii="Times New Roman" w:hAnsi="Times New Roman" w:eastAsia="仿宋_GB2312" w:cs="Times New Roman"/>
          <w:color w:val="000000"/>
          <w:sz w:val="32"/>
        </w:rPr>
      </w:pPr>
      <w:r>
        <w:rPr>
          <w:rFonts w:hint="default" w:ascii="Times New Roman" w:hAnsi="Times New Roman" w:eastAsia="仿宋_GB2312" w:cs="Times New Roman"/>
          <w:b/>
          <w:color w:val="000000"/>
          <w:sz w:val="32"/>
        </w:rPr>
        <w:t>基本支出：</w:t>
      </w:r>
      <w:r>
        <w:rPr>
          <w:rFonts w:hint="default" w:ascii="Times New Roman" w:hAnsi="Times New Roman" w:eastAsia="仿宋_GB2312" w:cs="Times New Roman"/>
          <w:color w:val="000000"/>
          <w:sz w:val="32"/>
        </w:rPr>
        <w:t>指为保障机构正常运转、完成日常工作任务面发生的人员支出和公用支出。</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630" w:firstLineChars="196"/>
        <w:textAlignment w:val="auto"/>
        <w:outlineLvl w:val="9"/>
        <w:rPr>
          <w:rFonts w:hint="default" w:ascii="Times New Roman" w:hAnsi="Times New Roman" w:eastAsia="仿宋_GB2312" w:cs="Times New Roman"/>
          <w:color w:val="000000"/>
          <w:sz w:val="32"/>
        </w:rPr>
      </w:pPr>
      <w:r>
        <w:rPr>
          <w:rFonts w:hint="default" w:ascii="Times New Roman" w:hAnsi="Times New Roman" w:eastAsia="仿宋_GB2312" w:cs="Times New Roman"/>
          <w:b/>
          <w:color w:val="000000"/>
          <w:sz w:val="32"/>
        </w:rPr>
        <w:t>项目支出：</w:t>
      </w:r>
      <w:r>
        <w:rPr>
          <w:rFonts w:hint="default" w:ascii="Times New Roman" w:hAnsi="Times New Roman" w:eastAsia="仿宋_GB2312" w:cs="Times New Roman"/>
          <w:color w:val="000000"/>
          <w:sz w:val="32"/>
        </w:rPr>
        <w:t>指在基本支出这外为完成特定行政任务和事业发展目标所发生的支出。</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630" w:firstLineChars="196"/>
        <w:textAlignment w:val="auto"/>
        <w:outlineLvl w:val="9"/>
        <w:rPr>
          <w:rFonts w:hint="default" w:ascii="Times New Roman" w:hAnsi="Times New Roman" w:eastAsia="仿宋_GB2312" w:cs="Times New Roman"/>
          <w:color w:val="000000"/>
          <w:sz w:val="32"/>
        </w:rPr>
      </w:pPr>
      <w:r>
        <w:rPr>
          <w:rFonts w:hint="default" w:ascii="Times New Roman" w:hAnsi="Times New Roman" w:eastAsia="仿宋_GB2312" w:cs="Times New Roman"/>
          <w:b/>
          <w:color w:val="000000"/>
          <w:sz w:val="32"/>
        </w:rPr>
        <w:t>经营支出：</w:t>
      </w:r>
      <w:r>
        <w:rPr>
          <w:rFonts w:hint="default" w:ascii="Times New Roman" w:hAnsi="Times New Roman" w:eastAsia="仿宋_GB2312" w:cs="Times New Roman"/>
          <w:color w:val="000000"/>
          <w:sz w:val="32"/>
        </w:rPr>
        <w:t>指事业单位在专业业务活动及其辅助活动之外开展非独立核算经营活动所发生的支出。</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630" w:firstLineChars="196"/>
        <w:textAlignment w:val="auto"/>
        <w:outlineLvl w:val="9"/>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b/>
          <w:color w:val="000000"/>
          <w:sz w:val="32"/>
        </w:rPr>
        <w:t>“三公”经费：</w:t>
      </w:r>
      <w:r>
        <w:rPr>
          <w:rFonts w:hint="default" w:ascii="Times New Roman" w:hAnsi="Times New Roman" w:eastAsia="仿宋_GB2312" w:cs="Times New Roman"/>
          <w:color w:val="000000"/>
          <w:kern w:val="0"/>
          <w:sz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630" w:firstLineChars="196"/>
        <w:textAlignment w:val="auto"/>
        <w:outlineLvl w:val="9"/>
        <w:rPr>
          <w:rFonts w:hint="default" w:ascii="Times New Roman" w:hAnsi="Times New Roman" w:eastAsia="仿宋_GB2312" w:cs="Times New Roman"/>
          <w:color w:val="000000"/>
          <w:sz w:val="32"/>
        </w:rPr>
      </w:pPr>
      <w:r>
        <w:rPr>
          <w:rFonts w:hint="default" w:ascii="Times New Roman" w:hAnsi="Times New Roman" w:eastAsia="仿宋_GB2312" w:cs="Times New Roman"/>
          <w:b/>
          <w:color w:val="000000"/>
          <w:sz w:val="32"/>
        </w:rPr>
        <w:t>机关运行经费：</w:t>
      </w:r>
      <w:r>
        <w:rPr>
          <w:rFonts w:hint="default" w:ascii="Times New Roman" w:hAnsi="Times New Roman" w:eastAsia="仿宋_GB2312" w:cs="Times New Roman"/>
          <w:color w:val="000000"/>
          <w:sz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val="0"/>
          <w:bCs/>
          <w:color w:val="333333"/>
          <w:kern w:val="0"/>
          <w:sz w:val="32"/>
          <w:szCs w:val="28"/>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val="0"/>
          <w:bCs/>
          <w:color w:val="333333"/>
          <w:kern w:val="0"/>
          <w:sz w:val="32"/>
          <w:szCs w:val="28"/>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 w:cs="Times New Roman"/>
          <w:color w:val="000000"/>
          <w:sz w:val="28"/>
        </w:rPr>
      </w:pPr>
    </w:p>
    <w:p>
      <w:pPr>
        <w:numPr>
          <w:ilvl w:val="0"/>
          <w:numId w:val="0"/>
        </w:numPr>
        <w:jc w:val="both"/>
        <w:rPr>
          <w:rFonts w:hint="eastAsia" w:ascii="黑体" w:hAnsi="黑体" w:eastAsia="黑体" w:cs="黑体"/>
          <w:sz w:val="36"/>
          <w:szCs w:val="36"/>
          <w:lang w:val="en-US" w:eastAsia="zh-CN"/>
        </w:rPr>
      </w:pPr>
    </w:p>
    <w:sectPr>
      <w:pgSz w:w="11906" w:h="16838"/>
      <w:pgMar w:top="1871" w:right="1531" w:bottom="1871" w:left="1531"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9F207"/>
    <w:multiLevelType w:val="singleLevel"/>
    <w:tmpl w:val="0CD9F207"/>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314F11"/>
    <w:rsid w:val="02F67ABB"/>
    <w:rsid w:val="072D40E8"/>
    <w:rsid w:val="0AA42405"/>
    <w:rsid w:val="0C205EA7"/>
    <w:rsid w:val="0F314F11"/>
    <w:rsid w:val="17003409"/>
    <w:rsid w:val="1B1914E8"/>
    <w:rsid w:val="1F0E6B16"/>
    <w:rsid w:val="235440B4"/>
    <w:rsid w:val="2E2F1482"/>
    <w:rsid w:val="3B2377EF"/>
    <w:rsid w:val="3DA97015"/>
    <w:rsid w:val="3DD219CB"/>
    <w:rsid w:val="3FDF4EEC"/>
    <w:rsid w:val="417757BF"/>
    <w:rsid w:val="41C5116D"/>
    <w:rsid w:val="42772B00"/>
    <w:rsid w:val="44886678"/>
    <w:rsid w:val="46E018C3"/>
    <w:rsid w:val="4DD9170C"/>
    <w:rsid w:val="4FFA543C"/>
    <w:rsid w:val="5F416665"/>
    <w:rsid w:val="5FC63214"/>
    <w:rsid w:val="6F005B2B"/>
    <w:rsid w:val="730277EA"/>
    <w:rsid w:val="765444C8"/>
    <w:rsid w:val="76BC4184"/>
    <w:rsid w:val="77286C6A"/>
    <w:rsid w:val="785B0118"/>
    <w:rsid w:val="7D383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28</TotalTime>
  <ScaleCrop>false</ScaleCrop>
  <LinksUpToDate>false</LinksUpToDate>
  <CharactersWithSpaces>0</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2019-05-29T12:17:00Z</dcterms:created>
  <dc:creator>wus</dc:creator>
  <cp:lastModifiedBy>wus</cp:lastModifiedBy>
  <cp:lastPrinted>2019-05-30T08:05:19Z</cp:lastPrinted>
  <dcterms:modified xsi:type="dcterms:W3CDTF">2019-05-30T08:30:31Z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